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47" w:rsidRPr="005154E0" w:rsidRDefault="002A7CD7" w:rsidP="00AC603D">
      <w:pPr>
        <w:pStyle w:val="Heading8"/>
        <w:jc w:val="center"/>
        <w:rPr>
          <w:rFonts w:ascii="Ebrima" w:eastAsia="Tahoma" w:hAnsi="Ebrima" w:cs="Tahoma"/>
          <w:b/>
          <w:bCs/>
          <w:sz w:val="28"/>
          <w:szCs w:val="28"/>
          <w:u w:val="single"/>
        </w:rPr>
      </w:pPr>
      <w:r w:rsidRPr="005154E0">
        <w:rPr>
          <w:rFonts w:ascii="Ebrima" w:eastAsia="Tahoma" w:hAnsi="Ebrima" w:cs="Tahoma"/>
          <w:b/>
          <w:bCs/>
          <w:sz w:val="28"/>
          <w:szCs w:val="28"/>
          <w:u w:val="single"/>
        </w:rPr>
        <w:t xml:space="preserve">Lower Meadow </w:t>
      </w:r>
      <w:r w:rsidR="00F248B9" w:rsidRPr="005154E0">
        <w:rPr>
          <w:rFonts w:ascii="Ebrima" w:eastAsia="Tahoma" w:hAnsi="Ebrima" w:cs="Tahoma"/>
          <w:b/>
          <w:bCs/>
          <w:sz w:val="28"/>
          <w:szCs w:val="28"/>
          <w:u w:val="single"/>
        </w:rPr>
        <w:t>Primary Academy</w:t>
      </w:r>
    </w:p>
    <w:p w:rsidR="00F248B9" w:rsidRPr="005154E0" w:rsidRDefault="00D56FF9" w:rsidP="00F248B9">
      <w:pPr>
        <w:tabs>
          <w:tab w:val="left" w:pos="1845"/>
        </w:tabs>
        <w:jc w:val="center"/>
        <w:rPr>
          <w:rFonts w:ascii="Ebrima" w:eastAsia="Tahoma" w:hAnsi="Ebrima" w:cs="Tahoma"/>
          <w:bCs/>
          <w:sz w:val="24"/>
        </w:rPr>
      </w:pPr>
      <w:r>
        <w:rPr>
          <w:rFonts w:ascii="Ebrima" w:eastAsia="Tahoma" w:hAnsi="Ebrima" w:cs="Tahoma"/>
          <w:b/>
          <w:bCs/>
          <w:sz w:val="28"/>
          <w:szCs w:val="28"/>
          <w:u w:val="single"/>
        </w:rPr>
        <w:t>Equality O</w:t>
      </w:r>
      <w:bookmarkStart w:id="0" w:name="_GoBack"/>
      <w:bookmarkEnd w:id="0"/>
      <w:r w:rsidR="00F248B9" w:rsidRPr="005154E0">
        <w:rPr>
          <w:rFonts w:ascii="Ebrima" w:eastAsia="Tahoma" w:hAnsi="Ebrima" w:cs="Tahoma"/>
          <w:b/>
          <w:bCs/>
          <w:sz w:val="28"/>
          <w:szCs w:val="28"/>
          <w:u w:val="single"/>
        </w:rPr>
        <w:t>bjectives</w:t>
      </w:r>
    </w:p>
    <w:p w:rsidR="00273047" w:rsidRPr="005154E0" w:rsidRDefault="00273047" w:rsidP="00273047">
      <w:pPr>
        <w:tabs>
          <w:tab w:val="left" w:pos="1845"/>
        </w:tabs>
        <w:jc w:val="center"/>
        <w:rPr>
          <w:rFonts w:ascii="Ebrima" w:hAnsi="Ebrima" w:cs="Tahoma"/>
          <w:b/>
          <w:strike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10"/>
        <w:gridCol w:w="6271"/>
        <w:gridCol w:w="4393"/>
      </w:tblGrid>
      <w:tr w:rsidR="00273047" w:rsidRPr="005154E0" w:rsidTr="008F2DD8">
        <w:tc>
          <w:tcPr>
            <w:tcW w:w="14174" w:type="dxa"/>
            <w:gridSpan w:val="3"/>
            <w:shd w:val="clear" w:color="auto" w:fill="FFFFFF" w:themeFill="background1"/>
            <w:hideMark/>
          </w:tcPr>
          <w:p w:rsidR="00F248B9" w:rsidRPr="005154E0" w:rsidRDefault="00F248B9" w:rsidP="00F248B9">
            <w:pPr>
              <w:autoSpaceDE w:val="0"/>
              <w:autoSpaceDN w:val="0"/>
              <w:adjustRightInd w:val="0"/>
              <w:rPr>
                <w:rFonts w:ascii="Ebrima" w:eastAsiaTheme="minorHAnsi" w:hAnsi="Ebrima" w:cs="Tahoma"/>
                <w:b/>
                <w:sz w:val="24"/>
                <w:u w:val="single"/>
                <w:lang w:eastAsia="en-US"/>
              </w:rPr>
            </w:pPr>
            <w:r w:rsidRPr="005154E0">
              <w:rPr>
                <w:rFonts w:ascii="Ebrima" w:eastAsiaTheme="minorHAnsi" w:hAnsi="Ebrima" w:cs="Tahoma"/>
                <w:b/>
                <w:sz w:val="24"/>
                <w:u w:val="single"/>
                <w:lang w:eastAsia="en-US"/>
              </w:rPr>
              <w:t>Overall Target</w:t>
            </w:r>
          </w:p>
          <w:p w:rsidR="00F248B9" w:rsidRPr="005154E0" w:rsidRDefault="00F248B9" w:rsidP="00F248B9">
            <w:pPr>
              <w:autoSpaceDE w:val="0"/>
              <w:autoSpaceDN w:val="0"/>
              <w:adjustRightInd w:val="0"/>
              <w:rPr>
                <w:rFonts w:ascii="Ebrima" w:eastAsiaTheme="minorHAnsi" w:hAnsi="Ebrima" w:cs="Tahoma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ahoma"/>
                <w:sz w:val="24"/>
                <w:lang w:eastAsia="en-US"/>
              </w:rPr>
              <w:t>To actively encourage positive attitudes towards those with protected characteristics (age, disability, gender reassignment, marriage and civil partnership, pregnancy &amp; maternity, race, religion &amp; belief, sex, sexual orientation)</w:t>
            </w:r>
            <w:r w:rsidR="00AC603D" w:rsidRPr="005154E0">
              <w:rPr>
                <w:rFonts w:ascii="Ebrima" w:eastAsiaTheme="minorHAnsi" w:hAnsi="Ebrima" w:cs="Tahoma"/>
                <w:sz w:val="24"/>
                <w:lang w:eastAsia="en-US"/>
              </w:rPr>
              <w:t xml:space="preserve"> </w:t>
            </w:r>
            <w:r w:rsidRPr="005154E0">
              <w:rPr>
                <w:rFonts w:ascii="Ebrima" w:eastAsiaTheme="minorHAnsi" w:hAnsi="Ebrima" w:cs="Tahoma"/>
                <w:sz w:val="24"/>
                <w:lang w:eastAsia="en-US"/>
              </w:rPr>
              <w:t>and to meet their needs.</w:t>
            </w:r>
          </w:p>
          <w:p w:rsidR="00F248B9" w:rsidRPr="005154E0" w:rsidRDefault="00F248B9" w:rsidP="00F248B9">
            <w:pPr>
              <w:autoSpaceDE w:val="0"/>
              <w:autoSpaceDN w:val="0"/>
              <w:adjustRightInd w:val="0"/>
              <w:rPr>
                <w:rFonts w:ascii="Ebrima" w:eastAsiaTheme="minorHAnsi" w:hAnsi="Ebrima" w:cs="Tahoma"/>
                <w:sz w:val="24"/>
                <w:lang w:eastAsia="en-US"/>
              </w:rPr>
            </w:pPr>
          </w:p>
          <w:p w:rsidR="00F248B9" w:rsidRPr="005154E0" w:rsidRDefault="00F248B9" w:rsidP="00F248B9">
            <w:pPr>
              <w:tabs>
                <w:tab w:val="left" w:pos="1845"/>
              </w:tabs>
              <w:rPr>
                <w:rFonts w:ascii="Ebrima" w:eastAsiaTheme="minorHAnsi" w:hAnsi="Ebrima" w:cs="Tahoma"/>
                <w:b/>
                <w:sz w:val="24"/>
                <w:u w:val="single"/>
                <w:lang w:eastAsia="en-US"/>
              </w:rPr>
            </w:pPr>
            <w:r w:rsidRPr="005154E0">
              <w:rPr>
                <w:rFonts w:ascii="Ebrima" w:eastAsiaTheme="minorHAnsi" w:hAnsi="Ebrima" w:cs="Tahoma"/>
                <w:b/>
                <w:sz w:val="24"/>
                <w:u w:val="single"/>
                <w:lang w:eastAsia="en-US"/>
              </w:rPr>
              <w:t xml:space="preserve">Intended Impact </w:t>
            </w:r>
          </w:p>
          <w:p w:rsidR="00273047" w:rsidRPr="005154E0" w:rsidRDefault="002A7CD7" w:rsidP="003B0663">
            <w:pPr>
              <w:tabs>
                <w:tab w:val="left" w:pos="1845"/>
              </w:tabs>
              <w:rPr>
                <w:rFonts w:ascii="Ebrima" w:eastAsiaTheme="minorHAnsi" w:hAnsi="Ebrima" w:cs="Tahoma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ahoma"/>
                <w:sz w:val="24"/>
                <w:lang w:eastAsia="en-US"/>
              </w:rPr>
              <w:t>Lower Meadow</w:t>
            </w:r>
            <w:r w:rsidR="00F248B9" w:rsidRPr="005154E0">
              <w:rPr>
                <w:rFonts w:ascii="Ebrima" w:eastAsiaTheme="minorHAnsi" w:hAnsi="Ebrima" w:cs="Tahoma"/>
                <w:sz w:val="24"/>
                <w:lang w:eastAsia="en-US"/>
              </w:rPr>
              <w:t xml:space="preserve"> Primary is fully inclusive and there is equality of opportunity for all.</w:t>
            </w:r>
          </w:p>
          <w:p w:rsidR="00AC603D" w:rsidRPr="005154E0" w:rsidRDefault="00AC603D" w:rsidP="003B0663">
            <w:pPr>
              <w:tabs>
                <w:tab w:val="left" w:pos="1845"/>
              </w:tabs>
              <w:rPr>
                <w:rFonts w:ascii="Ebrima" w:eastAsia="Tahoma" w:hAnsi="Ebrima" w:cs="Tahoma"/>
                <w:bCs/>
                <w:sz w:val="24"/>
              </w:rPr>
            </w:pPr>
          </w:p>
        </w:tc>
      </w:tr>
      <w:tr w:rsidR="00195128" w:rsidRPr="005154E0" w:rsidTr="00AC603D">
        <w:trPr>
          <w:trHeight w:val="305"/>
        </w:trPr>
        <w:tc>
          <w:tcPr>
            <w:tcW w:w="3510" w:type="dxa"/>
            <w:shd w:val="clear" w:color="auto" w:fill="FFFFFF" w:themeFill="background1"/>
            <w:hideMark/>
          </w:tcPr>
          <w:p w:rsidR="00195128" w:rsidRPr="005154E0" w:rsidRDefault="00195128" w:rsidP="00195128">
            <w:pPr>
              <w:jc w:val="center"/>
              <w:rPr>
                <w:rFonts w:ascii="Ebrima" w:hAnsi="Ebrima" w:cs="Tahoma"/>
                <w:b/>
                <w:sz w:val="24"/>
              </w:rPr>
            </w:pPr>
            <w:r w:rsidRPr="005154E0">
              <w:rPr>
                <w:rFonts w:ascii="Ebrima" w:eastAsia="Tahoma" w:hAnsi="Ebrima" w:cs="Tahoma"/>
                <w:b/>
                <w:bCs/>
                <w:sz w:val="24"/>
              </w:rPr>
              <w:t>Action</w:t>
            </w:r>
          </w:p>
        </w:tc>
        <w:tc>
          <w:tcPr>
            <w:tcW w:w="6271" w:type="dxa"/>
            <w:shd w:val="clear" w:color="auto" w:fill="FFFFFF" w:themeFill="background1"/>
            <w:hideMark/>
          </w:tcPr>
          <w:p w:rsidR="00195128" w:rsidRPr="005154E0" w:rsidRDefault="00195128" w:rsidP="00195128">
            <w:pPr>
              <w:jc w:val="center"/>
              <w:rPr>
                <w:rFonts w:ascii="Ebrima" w:hAnsi="Ebrima" w:cs="Tahoma"/>
                <w:b/>
                <w:sz w:val="24"/>
              </w:rPr>
            </w:pPr>
            <w:r w:rsidRPr="005154E0">
              <w:rPr>
                <w:rFonts w:ascii="Ebrima" w:eastAsia="Tahoma" w:hAnsi="Ebrima" w:cs="Tahoma"/>
                <w:b/>
                <w:bCs/>
                <w:sz w:val="24"/>
              </w:rPr>
              <w:t>Success Criteria</w:t>
            </w:r>
          </w:p>
        </w:tc>
        <w:tc>
          <w:tcPr>
            <w:tcW w:w="4393" w:type="dxa"/>
            <w:shd w:val="clear" w:color="auto" w:fill="FFFFFF" w:themeFill="background1"/>
          </w:tcPr>
          <w:p w:rsidR="00195128" w:rsidRPr="005154E0" w:rsidRDefault="00195128" w:rsidP="00195128">
            <w:pPr>
              <w:jc w:val="center"/>
              <w:rPr>
                <w:rFonts w:ascii="Ebrima" w:hAnsi="Ebrima" w:cs="Tahoma"/>
                <w:b/>
                <w:sz w:val="24"/>
              </w:rPr>
            </w:pPr>
            <w:r w:rsidRPr="005154E0">
              <w:rPr>
                <w:rFonts w:ascii="Ebrima" w:hAnsi="Ebrima" w:cs="Tahoma"/>
                <w:b/>
                <w:sz w:val="24"/>
              </w:rPr>
              <w:t>Impact</w:t>
            </w:r>
          </w:p>
        </w:tc>
      </w:tr>
      <w:tr w:rsidR="00273047" w:rsidRPr="005154E0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273047" w:rsidRPr="005154E0" w:rsidRDefault="0096639B" w:rsidP="0096639B">
            <w:pPr>
              <w:autoSpaceDE w:val="0"/>
              <w:autoSpaceDN w:val="0"/>
              <w:adjustRightInd w:val="0"/>
              <w:rPr>
                <w:rFonts w:ascii="Ebrima" w:eastAsiaTheme="minorHAnsi" w:hAnsi="Ebrima" w:cs="Arial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Arial"/>
                <w:sz w:val="24"/>
                <w:lang w:eastAsia="en-US"/>
              </w:rPr>
              <w:t>To continue to actively promote positive attitudes towards others and awareness of equality and diversity</w:t>
            </w:r>
          </w:p>
        </w:tc>
        <w:tc>
          <w:tcPr>
            <w:tcW w:w="6271" w:type="dxa"/>
            <w:shd w:val="clear" w:color="auto" w:fill="FFFFFF" w:themeFill="background1"/>
          </w:tcPr>
          <w:p w:rsidR="0096639B" w:rsidRPr="005154E0" w:rsidRDefault="00AC603D" w:rsidP="00F732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 w:hanging="425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Opportunities are </w:t>
            </w:r>
            <w:proofErr w:type="gramStart"/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embraced </w:t>
            </w:r>
            <w:r w:rsidR="0096639B"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to</w:t>
            </w:r>
            <w:proofErr w:type="gramEnd"/>
            <w:r w:rsidR="0096639B"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enrich multi-cultural and multi-faith education</w:t>
            </w:r>
          </w:p>
          <w:p w:rsidR="0096639B" w:rsidRPr="005154E0" w:rsidRDefault="0096639B" w:rsidP="00F732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 w:hanging="425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British Values are promoted</w:t>
            </w:r>
          </w:p>
          <w:p w:rsidR="00BA174F" w:rsidRPr="005154E0" w:rsidRDefault="0096639B" w:rsidP="00F732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43" w:hanging="425"/>
              <w:rPr>
                <w:rFonts w:ascii="Ebrima" w:hAnsi="Ebrima" w:cs="Tahoma"/>
                <w:sz w:val="24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Issues of identit</w:t>
            </w:r>
            <w:r w:rsidR="00AC603D"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y, equality, racism, rights and 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responsibilities are explored with the children</w:t>
            </w:r>
          </w:p>
        </w:tc>
        <w:tc>
          <w:tcPr>
            <w:tcW w:w="4393" w:type="dxa"/>
            <w:shd w:val="clear" w:color="auto" w:fill="FFFFFF" w:themeFill="background1"/>
          </w:tcPr>
          <w:p w:rsidR="00BA174F" w:rsidRPr="005154E0" w:rsidRDefault="00AD7F92" w:rsidP="00AC603D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Children treat </w:t>
            </w:r>
            <w:r w:rsidR="00AC603D"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others with dignity and respect 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and understand the effects of discrimination.</w:t>
            </w:r>
          </w:p>
        </w:tc>
      </w:tr>
      <w:tr w:rsidR="00273047" w:rsidRPr="005154E0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273047" w:rsidRPr="005154E0" w:rsidRDefault="00557BA4" w:rsidP="00557BA4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To continue to ensure equality of access for pupils, parents and </w:t>
            </w:r>
            <w:r w:rsidR="0096639B" w:rsidRPr="005154E0">
              <w:rPr>
                <w:rFonts w:ascii="Ebrima" w:eastAsiaTheme="minorHAnsi" w:hAnsi="Ebrima" w:cs="TT17Ct00"/>
                <w:sz w:val="24"/>
                <w:lang w:eastAsia="en-US"/>
              </w:rPr>
              <w:t>visitors.</w:t>
            </w:r>
          </w:p>
        </w:tc>
        <w:tc>
          <w:tcPr>
            <w:tcW w:w="6271" w:type="dxa"/>
            <w:shd w:val="clear" w:color="auto" w:fill="FFFFFF" w:themeFill="background1"/>
          </w:tcPr>
          <w:p w:rsidR="00F732D6" w:rsidRPr="005154E0" w:rsidRDefault="00F732D6" w:rsidP="00F732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3" w:hanging="425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All </w:t>
            </w:r>
            <w:r w:rsidR="00557BA4"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stakeholders 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have access to the school site (reasonable adjustments are made where necessary)</w:t>
            </w:r>
          </w:p>
          <w:p w:rsidR="00BA174F" w:rsidRPr="005154E0" w:rsidRDefault="00F732D6" w:rsidP="00F732D6">
            <w:pPr>
              <w:pStyle w:val="BodyText3"/>
              <w:numPr>
                <w:ilvl w:val="0"/>
                <w:numId w:val="6"/>
              </w:numPr>
              <w:ind w:left="743" w:hanging="425"/>
              <w:rPr>
                <w:rFonts w:ascii="Ebrima" w:hAnsi="Ebrima" w:cs="Tahoma"/>
                <w:sz w:val="24"/>
                <w:szCs w:val="24"/>
              </w:rPr>
            </w:pPr>
            <w:r w:rsidRPr="005154E0">
              <w:rPr>
                <w:rFonts w:ascii="Ebrima" w:eastAsiaTheme="minorHAnsi" w:hAnsi="Ebrima" w:cs="TT17Ct00"/>
                <w:sz w:val="24"/>
                <w:szCs w:val="24"/>
                <w:lang w:eastAsia="en-US"/>
              </w:rPr>
              <w:t>School documentation is produced in an accessible format (where needed)</w:t>
            </w:r>
          </w:p>
        </w:tc>
        <w:tc>
          <w:tcPr>
            <w:tcW w:w="4393" w:type="dxa"/>
            <w:shd w:val="clear" w:color="auto" w:fill="FFFFFF" w:themeFill="background1"/>
          </w:tcPr>
          <w:p w:rsidR="00273047" w:rsidRPr="005154E0" w:rsidRDefault="002A7CD7" w:rsidP="0096639B">
            <w:pPr>
              <w:rPr>
                <w:rFonts w:ascii="Ebrima" w:hAnsi="Ebrima" w:cs="Tahoma"/>
                <w:sz w:val="24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Lower </w:t>
            </w:r>
            <w:r w:rsidR="00557BA4"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Primary Academy </w:t>
            </w:r>
            <w:r w:rsidR="00F732D6" w:rsidRPr="005154E0">
              <w:rPr>
                <w:rFonts w:ascii="Ebrima" w:eastAsiaTheme="minorHAnsi" w:hAnsi="Ebrima" w:cs="TT17Ct00"/>
                <w:sz w:val="24"/>
                <w:lang w:eastAsia="en-US"/>
              </w:rPr>
              <w:t>is accessible for all.</w:t>
            </w:r>
          </w:p>
        </w:tc>
      </w:tr>
      <w:tr w:rsidR="00273047" w:rsidRPr="005154E0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273047" w:rsidRPr="005154E0" w:rsidRDefault="00557BA4" w:rsidP="00557BA4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To promote positive attitudes towards diverse families and </w:t>
            </w:r>
            <w:r w:rsidR="0096639B" w:rsidRPr="005154E0">
              <w:rPr>
                <w:rFonts w:ascii="Ebrima" w:eastAsiaTheme="minorHAnsi" w:hAnsi="Ebrima" w:cs="TT17Ct00"/>
                <w:sz w:val="24"/>
                <w:lang w:eastAsia="en-US"/>
              </w:rPr>
              <w:t>home situations.</w:t>
            </w:r>
          </w:p>
        </w:tc>
        <w:tc>
          <w:tcPr>
            <w:tcW w:w="6271" w:type="dxa"/>
            <w:shd w:val="clear" w:color="auto" w:fill="FFFFFF" w:themeFill="background1"/>
          </w:tcPr>
          <w:p w:rsidR="00273047" w:rsidRPr="005154E0" w:rsidRDefault="00F732D6" w:rsidP="00F732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Staff include diversity / prejudice awareness in teaching</w:t>
            </w:r>
          </w:p>
        </w:tc>
        <w:tc>
          <w:tcPr>
            <w:tcW w:w="4393" w:type="dxa"/>
            <w:shd w:val="clear" w:color="auto" w:fill="FFFFFF" w:themeFill="background1"/>
          </w:tcPr>
          <w:p w:rsidR="00273047" w:rsidRDefault="00F732D6" w:rsidP="005154E0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Children understand and value the diversity</w:t>
            </w:r>
            <w:r w:rsid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that surrounds them and challenge prejudice</w:t>
            </w:r>
            <w:r w:rsid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and stereotyping</w:t>
            </w:r>
          </w:p>
          <w:p w:rsidR="005154E0" w:rsidRPr="005154E0" w:rsidRDefault="005154E0" w:rsidP="005154E0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</w:p>
        </w:tc>
      </w:tr>
      <w:tr w:rsidR="00273047" w:rsidRPr="005154E0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273047" w:rsidRPr="005154E0" w:rsidRDefault="00557BA4" w:rsidP="00557BA4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To continue to make all 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lastRenderedPageBreak/>
              <w:t>enrichment activities accessible (</w:t>
            </w:r>
            <w:proofErr w:type="spellStart"/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eg</w:t>
            </w:r>
            <w:proofErr w:type="spellEnd"/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extracurricular activities and </w:t>
            </w:r>
            <w:r w:rsidR="0096639B" w:rsidRPr="005154E0">
              <w:rPr>
                <w:rFonts w:ascii="Ebrima" w:eastAsiaTheme="minorHAnsi" w:hAnsi="Ebrima" w:cs="TT17Ct00"/>
                <w:sz w:val="24"/>
                <w:lang w:eastAsia="en-US"/>
              </w:rPr>
              <w:t>sporting events).</w:t>
            </w:r>
          </w:p>
        </w:tc>
        <w:tc>
          <w:tcPr>
            <w:tcW w:w="6271" w:type="dxa"/>
            <w:shd w:val="clear" w:color="auto" w:fill="FFFFFF" w:themeFill="background1"/>
          </w:tcPr>
          <w:p w:rsidR="00F732D6" w:rsidRPr="005154E0" w:rsidRDefault="002A7CD7" w:rsidP="00F7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lastRenderedPageBreak/>
              <w:t>A</w:t>
            </w:r>
            <w:r w:rsidR="00F732D6"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ll pupils participate in all activities across the </w:t>
            </w:r>
            <w:r w:rsidR="00F732D6" w:rsidRPr="005154E0">
              <w:rPr>
                <w:rFonts w:ascii="Ebrima" w:eastAsiaTheme="minorHAnsi" w:hAnsi="Ebrima" w:cs="TT17Ct00"/>
                <w:sz w:val="24"/>
                <w:lang w:eastAsia="en-US"/>
              </w:rPr>
              <w:lastRenderedPageBreak/>
              <w:t>curriculum (reasonable adjustments are made where necessary)</w:t>
            </w:r>
          </w:p>
          <w:p w:rsidR="00F732D6" w:rsidRPr="005154E0" w:rsidRDefault="002A7CD7" w:rsidP="00F732D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D</w:t>
            </w:r>
            <w:r w:rsidR="00F732D6"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isabled pupils are offered the opportunity to represent the school </w:t>
            </w:r>
          </w:p>
          <w:p w:rsidR="00273047" w:rsidRPr="005154E0" w:rsidRDefault="002A7CD7" w:rsidP="002A7CD7">
            <w:pPr>
              <w:pStyle w:val="BodyText3"/>
              <w:numPr>
                <w:ilvl w:val="0"/>
                <w:numId w:val="8"/>
              </w:numPr>
              <w:rPr>
                <w:rFonts w:ascii="Ebrima" w:hAnsi="Ebrima" w:cs="Tahoma"/>
                <w:sz w:val="24"/>
                <w:szCs w:val="24"/>
              </w:rPr>
            </w:pPr>
            <w:r w:rsidRPr="005154E0">
              <w:rPr>
                <w:rFonts w:ascii="Ebrima" w:eastAsiaTheme="minorHAnsi" w:hAnsi="Ebrima" w:cs="TT17Ct00"/>
                <w:sz w:val="24"/>
                <w:szCs w:val="24"/>
                <w:lang w:eastAsia="en-US"/>
              </w:rPr>
              <w:t xml:space="preserve">Disabled </w:t>
            </w:r>
            <w:r w:rsidR="00F732D6" w:rsidRPr="005154E0">
              <w:rPr>
                <w:rFonts w:ascii="Ebrima" w:eastAsiaTheme="minorHAnsi" w:hAnsi="Ebrima" w:cs="TT17Ct00"/>
                <w:sz w:val="24"/>
                <w:szCs w:val="24"/>
                <w:lang w:eastAsia="en-US"/>
              </w:rPr>
              <w:t xml:space="preserve">pupils attend all </w:t>
            </w:r>
            <w:r w:rsidR="00291108" w:rsidRPr="005154E0">
              <w:rPr>
                <w:rFonts w:ascii="Ebrima" w:eastAsiaTheme="minorHAnsi" w:hAnsi="Ebrima" w:cs="TT17Ct00"/>
                <w:sz w:val="24"/>
                <w:szCs w:val="24"/>
                <w:lang w:eastAsia="en-US"/>
              </w:rPr>
              <w:t>visits and residential</w:t>
            </w:r>
          </w:p>
        </w:tc>
        <w:tc>
          <w:tcPr>
            <w:tcW w:w="4393" w:type="dxa"/>
            <w:shd w:val="clear" w:color="auto" w:fill="FFFFFF" w:themeFill="background1"/>
          </w:tcPr>
          <w:p w:rsidR="00273047" w:rsidRPr="005154E0" w:rsidRDefault="00F732D6" w:rsidP="005154E0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lastRenderedPageBreak/>
              <w:t xml:space="preserve">All pupils’ needs are met and all take as 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lastRenderedPageBreak/>
              <w:t>full</w:t>
            </w:r>
            <w:r w:rsid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a part as possible in the activities of the</w:t>
            </w:r>
            <w:r w:rsid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school.</w:t>
            </w:r>
          </w:p>
        </w:tc>
      </w:tr>
      <w:tr w:rsidR="0096639B" w:rsidRPr="005154E0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96639B" w:rsidRPr="005154E0" w:rsidRDefault="00557BA4" w:rsidP="0096639B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lastRenderedPageBreak/>
              <w:t xml:space="preserve">To continue to work well in partnership with all </w:t>
            </w:r>
            <w:r w:rsidR="0096639B" w:rsidRPr="005154E0">
              <w:rPr>
                <w:rFonts w:ascii="Ebrima" w:eastAsiaTheme="minorHAnsi" w:hAnsi="Ebrima" w:cs="TT17Ct00"/>
                <w:sz w:val="24"/>
                <w:lang w:eastAsia="en-US"/>
              </w:rPr>
              <w:t>parents</w:t>
            </w:r>
            <w:r w:rsidR="002A7CD7" w:rsidRPr="005154E0">
              <w:rPr>
                <w:rFonts w:ascii="Ebrima" w:eastAsiaTheme="minorHAnsi" w:hAnsi="Ebrima" w:cs="TT17Ct00"/>
                <w:sz w:val="24"/>
                <w:lang w:eastAsia="en-US"/>
              </w:rPr>
              <w:t>.</w:t>
            </w:r>
          </w:p>
        </w:tc>
        <w:tc>
          <w:tcPr>
            <w:tcW w:w="6271" w:type="dxa"/>
            <w:shd w:val="clear" w:color="auto" w:fill="FFFFFF" w:themeFill="background1"/>
          </w:tcPr>
          <w:p w:rsidR="005154E0" w:rsidRDefault="00F732D6" w:rsidP="00F732D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Positive relationships exist with all parents </w:t>
            </w:r>
          </w:p>
          <w:p w:rsidR="00F732D6" w:rsidRPr="005154E0" w:rsidRDefault="005154E0" w:rsidP="005154E0">
            <w:pPr>
              <w:pStyle w:val="ListParagraph"/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>
              <w:rPr>
                <w:rFonts w:ascii="Ebrima" w:eastAsiaTheme="minorHAnsi" w:hAnsi="Ebrima" w:cs="TT17Ct00"/>
                <w:sz w:val="24"/>
                <w:lang w:eastAsia="en-US"/>
              </w:rPr>
              <w:t>(</w:t>
            </w:r>
            <w:r w:rsidR="00F732D6" w:rsidRPr="005154E0">
              <w:rPr>
                <w:rFonts w:ascii="Ebrima" w:eastAsiaTheme="minorHAnsi" w:hAnsi="Ebrima" w:cs="TT17Ct00"/>
                <w:sz w:val="24"/>
                <w:lang w:eastAsia="en-US"/>
              </w:rPr>
              <w:t>including those with protected characteristics, single parents, vulnerable families, working parents and parents who are reluctant to engage)</w:t>
            </w:r>
          </w:p>
          <w:p w:rsidR="0096639B" w:rsidRPr="005154E0" w:rsidRDefault="00557BA4" w:rsidP="00557BA4">
            <w:pPr>
              <w:pStyle w:val="BodyText3"/>
              <w:numPr>
                <w:ilvl w:val="0"/>
                <w:numId w:val="9"/>
              </w:numPr>
              <w:rPr>
                <w:rFonts w:ascii="Ebrima" w:hAnsi="Ebrima" w:cs="Tahoma"/>
                <w:sz w:val="24"/>
                <w:szCs w:val="24"/>
              </w:rPr>
            </w:pPr>
            <w:r w:rsidRPr="005154E0">
              <w:rPr>
                <w:rFonts w:ascii="Ebrima" w:eastAsiaTheme="minorHAnsi" w:hAnsi="Ebrima" w:cs="TT17Ct00"/>
                <w:sz w:val="24"/>
                <w:szCs w:val="24"/>
                <w:lang w:eastAsia="en-US"/>
              </w:rPr>
              <w:t>Parent feedback is sought,</w:t>
            </w:r>
            <w:r w:rsidR="00F732D6" w:rsidRPr="005154E0">
              <w:rPr>
                <w:rFonts w:ascii="Ebrima" w:eastAsiaTheme="minorHAnsi" w:hAnsi="Ebrima" w:cs="TT17Ct00"/>
                <w:sz w:val="24"/>
                <w:szCs w:val="24"/>
                <w:lang w:eastAsia="en-US"/>
              </w:rPr>
              <w:t xml:space="preserve"> considered</w:t>
            </w:r>
            <w:r w:rsidRPr="005154E0">
              <w:rPr>
                <w:rFonts w:ascii="Ebrima" w:eastAsiaTheme="minorHAnsi" w:hAnsi="Ebrima" w:cs="TT17Ct00"/>
                <w:sz w:val="24"/>
                <w:szCs w:val="24"/>
                <w:lang w:eastAsia="en-US"/>
              </w:rPr>
              <w:t xml:space="preserve"> and acted upon as appropriate </w:t>
            </w:r>
            <w:r w:rsidR="00F732D6" w:rsidRPr="005154E0">
              <w:rPr>
                <w:rFonts w:ascii="Ebrima" w:eastAsiaTheme="minorHAnsi" w:hAnsi="Ebrima" w:cs="TT17Ct00"/>
                <w:sz w:val="24"/>
                <w:szCs w:val="24"/>
                <w:lang w:eastAsia="en-US"/>
              </w:rPr>
              <w:t>(</w:t>
            </w:r>
            <w:proofErr w:type="spellStart"/>
            <w:r w:rsidR="00F732D6" w:rsidRPr="005154E0">
              <w:rPr>
                <w:rFonts w:ascii="Ebrima" w:eastAsiaTheme="minorHAnsi" w:hAnsi="Ebrima" w:cs="TT17Ct00"/>
                <w:sz w:val="24"/>
                <w:szCs w:val="24"/>
                <w:lang w:eastAsia="en-US"/>
              </w:rPr>
              <w:t>eg</w:t>
            </w:r>
            <w:proofErr w:type="spellEnd"/>
            <w:r w:rsidRPr="005154E0">
              <w:rPr>
                <w:rFonts w:ascii="Ebrima" w:eastAsiaTheme="minorHAnsi" w:hAnsi="Ebrima" w:cs="TT17Ct00"/>
                <w:sz w:val="24"/>
                <w:szCs w:val="24"/>
                <w:lang w:eastAsia="en-US"/>
              </w:rPr>
              <w:t xml:space="preserve"> meetings, surveys</w:t>
            </w:r>
            <w:r w:rsidR="00F732D6" w:rsidRPr="005154E0">
              <w:rPr>
                <w:rFonts w:ascii="Ebrima" w:eastAsiaTheme="minorHAnsi" w:hAnsi="Ebrima" w:cs="TT17Ct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3" w:type="dxa"/>
            <w:shd w:val="clear" w:color="auto" w:fill="FFFFFF" w:themeFill="background1"/>
          </w:tcPr>
          <w:p w:rsidR="0096639B" w:rsidRPr="005154E0" w:rsidRDefault="00F732D6" w:rsidP="00F732D6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All parents</w:t>
            </w:r>
            <w:r w:rsidR="00557BA4"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feel supported and included in 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the life of the school and their children’s learning.</w:t>
            </w:r>
          </w:p>
        </w:tc>
      </w:tr>
      <w:tr w:rsidR="0096639B" w:rsidRPr="005154E0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96639B" w:rsidRPr="005154E0" w:rsidRDefault="00236148" w:rsidP="0096639B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To review sex &amp; relationship </w:t>
            </w:r>
            <w:proofErr w:type="gramStart"/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teaching  in</w:t>
            </w:r>
            <w:proofErr w:type="gramEnd"/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l</w:t>
            </w:r>
            <w:r w:rsid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ight of the </w:t>
            </w:r>
            <w:r w:rsidR="0096639B" w:rsidRPr="005154E0">
              <w:rPr>
                <w:rFonts w:ascii="Ebrima" w:eastAsiaTheme="minorHAnsi" w:hAnsi="Ebrima" w:cs="TT17Ct00"/>
                <w:sz w:val="24"/>
                <w:lang w:eastAsia="en-US"/>
              </w:rPr>
              <w:t>Equality Act</w:t>
            </w:r>
          </w:p>
          <w:p w:rsidR="00236148" w:rsidRPr="005154E0" w:rsidRDefault="00236148" w:rsidP="0096639B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</w:p>
        </w:tc>
        <w:tc>
          <w:tcPr>
            <w:tcW w:w="6271" w:type="dxa"/>
            <w:shd w:val="clear" w:color="auto" w:fill="FFFFFF" w:themeFill="background1"/>
          </w:tcPr>
          <w:p w:rsidR="0096639B" w:rsidRPr="005154E0" w:rsidRDefault="00236148" w:rsidP="00F732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C</w:t>
            </w:r>
            <w:r w:rsidR="00F732D6" w:rsidRPr="005154E0">
              <w:rPr>
                <w:rFonts w:ascii="Ebrima" w:eastAsiaTheme="minorHAnsi" w:hAnsi="Ebrima" w:cs="TT17Ct00"/>
                <w:sz w:val="24"/>
                <w:lang w:eastAsia="en-US"/>
              </w:rPr>
              <w:t>ontent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of what is</w:t>
            </w:r>
            <w:r w:rsidR="00F732D6" w:rsidRP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to be taught in SRE lessons is reviewed to ensure compliance with the Equality Act 2010</w:t>
            </w:r>
          </w:p>
        </w:tc>
        <w:tc>
          <w:tcPr>
            <w:tcW w:w="4393" w:type="dxa"/>
            <w:shd w:val="clear" w:color="auto" w:fill="FFFFFF" w:themeFill="background1"/>
          </w:tcPr>
          <w:p w:rsidR="0096639B" w:rsidRPr="005154E0" w:rsidRDefault="00F732D6" w:rsidP="00F732D6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The SRE policy is consistent with our Equality Policy.</w:t>
            </w:r>
          </w:p>
        </w:tc>
      </w:tr>
      <w:tr w:rsidR="0096639B" w:rsidRPr="005154E0" w:rsidTr="0096639B">
        <w:trPr>
          <w:trHeight w:val="385"/>
        </w:trPr>
        <w:tc>
          <w:tcPr>
            <w:tcW w:w="3510" w:type="dxa"/>
            <w:shd w:val="clear" w:color="auto" w:fill="FFFFFF" w:themeFill="background1"/>
          </w:tcPr>
          <w:p w:rsidR="0096639B" w:rsidRPr="005154E0" w:rsidRDefault="0096639B" w:rsidP="0096639B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To be more accountable</w:t>
            </w:r>
          </w:p>
          <w:p w:rsidR="0096639B" w:rsidRPr="005154E0" w:rsidRDefault="0096639B" w:rsidP="0096639B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for how well we are</w:t>
            </w:r>
            <w:r w:rsid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complying with the</w:t>
            </w:r>
            <w:r w:rsid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Equality Act 2010.</w:t>
            </w:r>
          </w:p>
        </w:tc>
        <w:tc>
          <w:tcPr>
            <w:tcW w:w="6271" w:type="dxa"/>
            <w:shd w:val="clear" w:color="auto" w:fill="FFFFFF" w:themeFill="background1"/>
          </w:tcPr>
          <w:p w:rsidR="00F732D6" w:rsidRPr="005154E0" w:rsidRDefault="00F732D6" w:rsidP="00F732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The equality objectives are reviewed in the termly HT’s report to the governors.</w:t>
            </w:r>
          </w:p>
          <w:p w:rsidR="0096639B" w:rsidRPr="005154E0" w:rsidRDefault="0096639B" w:rsidP="002A7CD7">
            <w:pPr>
              <w:pStyle w:val="ListParagraph"/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</w:p>
        </w:tc>
        <w:tc>
          <w:tcPr>
            <w:tcW w:w="4393" w:type="dxa"/>
            <w:shd w:val="clear" w:color="auto" w:fill="FFFFFF" w:themeFill="background1"/>
          </w:tcPr>
          <w:p w:rsidR="0096639B" w:rsidRPr="005154E0" w:rsidRDefault="00F732D6" w:rsidP="005154E0">
            <w:pPr>
              <w:autoSpaceDE w:val="0"/>
              <w:autoSpaceDN w:val="0"/>
              <w:adjustRightInd w:val="0"/>
              <w:rPr>
                <w:rFonts w:ascii="Ebrima" w:eastAsiaTheme="minorHAnsi" w:hAnsi="Ebrima" w:cs="TT17Ct00"/>
                <w:sz w:val="24"/>
                <w:lang w:eastAsia="en-US"/>
              </w:rPr>
            </w:pP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Our equality of provision will be regularly</w:t>
            </w:r>
            <w:r w:rsidR="005154E0">
              <w:rPr>
                <w:rFonts w:ascii="Ebrima" w:eastAsiaTheme="minorHAnsi" w:hAnsi="Ebrima" w:cs="TT17Ct00"/>
                <w:sz w:val="24"/>
                <w:lang w:eastAsia="en-US"/>
              </w:rPr>
              <w:t xml:space="preserve"> </w:t>
            </w:r>
            <w:r w:rsidRPr="005154E0">
              <w:rPr>
                <w:rFonts w:ascii="Ebrima" w:eastAsiaTheme="minorHAnsi" w:hAnsi="Ebrima" w:cs="TT17Ct00"/>
                <w:sz w:val="24"/>
                <w:lang w:eastAsia="en-US"/>
              </w:rPr>
              <w:t>reviewed and monitored.</w:t>
            </w:r>
          </w:p>
        </w:tc>
      </w:tr>
    </w:tbl>
    <w:p w:rsidR="00900386" w:rsidRPr="005154E0" w:rsidRDefault="00D56FF9">
      <w:pPr>
        <w:rPr>
          <w:rFonts w:ascii="Ebrima" w:hAnsi="Ebrima"/>
          <w:sz w:val="24"/>
        </w:rPr>
      </w:pPr>
    </w:p>
    <w:sectPr w:rsidR="00900386" w:rsidRPr="005154E0" w:rsidSect="00AC6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47" w:rsidRDefault="00273047" w:rsidP="00273047">
      <w:r>
        <w:separator/>
      </w:r>
    </w:p>
  </w:endnote>
  <w:endnote w:type="continuationSeparator" w:id="0">
    <w:p w:rsidR="00273047" w:rsidRDefault="00273047" w:rsidP="0027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T17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63" w:rsidRDefault="008E6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63" w:rsidRDefault="008E6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63" w:rsidRDefault="008E6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47" w:rsidRDefault="00273047" w:rsidP="00273047">
      <w:r>
        <w:separator/>
      </w:r>
    </w:p>
  </w:footnote>
  <w:footnote w:type="continuationSeparator" w:id="0">
    <w:p w:rsidR="00273047" w:rsidRDefault="00273047" w:rsidP="0027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63" w:rsidRDefault="008E6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47" w:rsidRDefault="008E6463" w:rsidP="002A7CD7">
    <w:pPr>
      <w:pStyle w:val="Header"/>
      <w:jc w:val="right"/>
    </w:pPr>
    <w:r>
      <w:rPr>
        <w:noProof/>
      </w:rPr>
      <w:drawing>
        <wp:inline distT="0" distB="0" distL="0" distR="0" wp14:anchorId="35E14124" wp14:editId="1D8CDE2B">
          <wp:extent cx="2867025" cy="761067"/>
          <wp:effectExtent l="0" t="0" r="0" b="1270"/>
          <wp:docPr id="2" name="Picture 2" descr="H:\Current Work\Letterhead\Lower Meadow Logo 2018\Lower Meadow Horizontal Log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urrent Work\Letterhead\Lower Meadow Logo 2018\Lower Meadow Horizontal Logo 2018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63" w:rsidRDefault="008E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780"/>
    <w:multiLevelType w:val="hybridMultilevel"/>
    <w:tmpl w:val="B318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6DCF"/>
    <w:multiLevelType w:val="hybridMultilevel"/>
    <w:tmpl w:val="F502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706C"/>
    <w:multiLevelType w:val="hybridMultilevel"/>
    <w:tmpl w:val="C480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652C"/>
    <w:multiLevelType w:val="hybridMultilevel"/>
    <w:tmpl w:val="4B96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8DB"/>
    <w:multiLevelType w:val="hybridMultilevel"/>
    <w:tmpl w:val="0EB46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64BE4"/>
    <w:multiLevelType w:val="hybridMultilevel"/>
    <w:tmpl w:val="78CC9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73F00"/>
    <w:multiLevelType w:val="hybridMultilevel"/>
    <w:tmpl w:val="6C82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A2F08"/>
    <w:multiLevelType w:val="hybridMultilevel"/>
    <w:tmpl w:val="F19EBA14"/>
    <w:lvl w:ilvl="0" w:tplc="D9BCBE9E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71F3401"/>
    <w:multiLevelType w:val="hybridMultilevel"/>
    <w:tmpl w:val="EB9086FC"/>
    <w:lvl w:ilvl="0" w:tplc="50F4F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5C764B"/>
    <w:multiLevelType w:val="hybridMultilevel"/>
    <w:tmpl w:val="A58434CC"/>
    <w:lvl w:ilvl="0" w:tplc="FDFEC4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37AE9A9C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47"/>
    <w:rsid w:val="000A5A5F"/>
    <w:rsid w:val="00195128"/>
    <w:rsid w:val="00202C67"/>
    <w:rsid w:val="0020380F"/>
    <w:rsid w:val="00236148"/>
    <w:rsid w:val="00273047"/>
    <w:rsid w:val="00291108"/>
    <w:rsid w:val="002A7CD7"/>
    <w:rsid w:val="002E0C34"/>
    <w:rsid w:val="002F3C13"/>
    <w:rsid w:val="00314567"/>
    <w:rsid w:val="0038497B"/>
    <w:rsid w:val="003F6136"/>
    <w:rsid w:val="00407B32"/>
    <w:rsid w:val="004176AE"/>
    <w:rsid w:val="00433BA0"/>
    <w:rsid w:val="00445E82"/>
    <w:rsid w:val="004E4556"/>
    <w:rsid w:val="004E4CAC"/>
    <w:rsid w:val="005154E0"/>
    <w:rsid w:val="00557BA4"/>
    <w:rsid w:val="00581879"/>
    <w:rsid w:val="005A0231"/>
    <w:rsid w:val="005E6634"/>
    <w:rsid w:val="00654896"/>
    <w:rsid w:val="006C7938"/>
    <w:rsid w:val="00747138"/>
    <w:rsid w:val="00760E9B"/>
    <w:rsid w:val="007B4115"/>
    <w:rsid w:val="008006FA"/>
    <w:rsid w:val="00883C4E"/>
    <w:rsid w:val="008E6463"/>
    <w:rsid w:val="008F2DD8"/>
    <w:rsid w:val="009267A2"/>
    <w:rsid w:val="00965F3D"/>
    <w:rsid w:val="0096639B"/>
    <w:rsid w:val="00A05335"/>
    <w:rsid w:val="00A14943"/>
    <w:rsid w:val="00A342CA"/>
    <w:rsid w:val="00A54DDE"/>
    <w:rsid w:val="00A56EEA"/>
    <w:rsid w:val="00AA515B"/>
    <w:rsid w:val="00AC603D"/>
    <w:rsid w:val="00AD7F92"/>
    <w:rsid w:val="00AE62C0"/>
    <w:rsid w:val="00BA174F"/>
    <w:rsid w:val="00BE1371"/>
    <w:rsid w:val="00D05BDB"/>
    <w:rsid w:val="00D14549"/>
    <w:rsid w:val="00D56FF9"/>
    <w:rsid w:val="00D93170"/>
    <w:rsid w:val="00D968DA"/>
    <w:rsid w:val="00E17C17"/>
    <w:rsid w:val="00F06724"/>
    <w:rsid w:val="00F068B6"/>
    <w:rsid w:val="00F248B9"/>
    <w:rsid w:val="00F62374"/>
    <w:rsid w:val="00F625A9"/>
    <w:rsid w:val="00F7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E29CA8"/>
  <w15:docId w15:val="{E771DA0C-A963-4596-8642-A19D3360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4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27304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67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730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2730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3047"/>
    <w:rPr>
      <w:rFonts w:ascii="Arial" w:eastAsia="Times New Roman" w:hAnsi="Arial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73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0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047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30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047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4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ulletsdashes">
    <w:name w:val="Bullets (dashes)"/>
    <w:basedOn w:val="Normal"/>
    <w:rsid w:val="008F2DD8"/>
    <w:pPr>
      <w:tabs>
        <w:tab w:val="num" w:pos="720"/>
        <w:tab w:val="left" w:pos="1247"/>
      </w:tabs>
      <w:spacing w:before="120" w:after="60"/>
      <w:ind w:left="1247" w:hanging="340"/>
    </w:pPr>
    <w:rPr>
      <w:rFonts w:ascii="Tahoma" w:hAnsi="Tahoma"/>
      <w:color w:val="00000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F067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Parker-Watts</dc:creator>
  <cp:lastModifiedBy>Sara Bamford</cp:lastModifiedBy>
  <cp:revision>5</cp:revision>
  <cp:lastPrinted>2017-09-19T13:23:00Z</cp:lastPrinted>
  <dcterms:created xsi:type="dcterms:W3CDTF">2018-02-10T21:26:00Z</dcterms:created>
  <dcterms:modified xsi:type="dcterms:W3CDTF">2020-07-27T13:15:00Z</dcterms:modified>
</cp:coreProperties>
</file>