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F930" w14:textId="547D486D" w:rsidR="008B4B8D" w:rsidRPr="00AC2DF6" w:rsidRDefault="008B4B8D" w:rsidP="008B4B8D">
      <w:pPr>
        <w:rPr>
          <w:rFonts w:ascii="Arial" w:hAnsi="Arial" w:cs="Arial"/>
          <w:color w:val="000000" w:themeColor="text1"/>
        </w:rPr>
      </w:pPr>
      <w:r>
        <w:rPr>
          <w:rFonts w:ascii="Arial" w:hAnsi="Arial" w:cs="Arial"/>
          <w:color w:val="000000" w:themeColor="text1"/>
        </w:rPr>
        <w:t>17</w:t>
      </w:r>
      <w:r w:rsidRPr="00AC2DF6">
        <w:rPr>
          <w:rFonts w:ascii="Arial" w:hAnsi="Arial" w:cs="Arial"/>
          <w:color w:val="000000" w:themeColor="text1"/>
        </w:rPr>
        <w:t xml:space="preserve"> July 2020</w:t>
      </w:r>
    </w:p>
    <w:p w14:paraId="008A7976" w14:textId="77777777" w:rsidR="008B4B8D" w:rsidRPr="00AC2DF6" w:rsidRDefault="008B4B8D" w:rsidP="008B4B8D">
      <w:pPr>
        <w:rPr>
          <w:rFonts w:ascii="Arial" w:hAnsi="Arial" w:cs="Arial"/>
          <w:color w:val="000000" w:themeColor="text1"/>
        </w:rPr>
      </w:pPr>
    </w:p>
    <w:p w14:paraId="5B62613B" w14:textId="3FE34F48" w:rsidR="008B4B8D" w:rsidRDefault="008B4B8D" w:rsidP="008B4B8D">
      <w:pPr>
        <w:rPr>
          <w:rFonts w:ascii="Arial" w:hAnsi="Arial" w:cs="Arial"/>
          <w:color w:val="000000" w:themeColor="text1"/>
        </w:rPr>
      </w:pPr>
      <w:r w:rsidRPr="00AC2DF6">
        <w:rPr>
          <w:rFonts w:ascii="Arial" w:hAnsi="Arial" w:cs="Arial"/>
          <w:color w:val="000000" w:themeColor="text1"/>
        </w:rPr>
        <w:t>Dear Parent/Carer</w:t>
      </w:r>
      <w:r>
        <w:rPr>
          <w:rFonts w:ascii="Arial" w:hAnsi="Arial" w:cs="Arial"/>
          <w:color w:val="000000" w:themeColor="text1"/>
        </w:rPr>
        <w:t>s</w:t>
      </w:r>
      <w:r w:rsidRPr="00AC2DF6">
        <w:rPr>
          <w:rFonts w:ascii="Arial" w:hAnsi="Arial" w:cs="Arial"/>
          <w:color w:val="000000" w:themeColor="text1"/>
        </w:rPr>
        <w:t>,</w:t>
      </w:r>
    </w:p>
    <w:p w14:paraId="0E656456" w14:textId="77777777" w:rsidR="008B4B8D" w:rsidRPr="00AC2DF6" w:rsidRDefault="008B4B8D" w:rsidP="008B4B8D">
      <w:pPr>
        <w:rPr>
          <w:rFonts w:ascii="Arial" w:hAnsi="Arial" w:cs="Arial"/>
          <w:color w:val="000000" w:themeColor="text1"/>
        </w:rPr>
      </w:pPr>
    </w:p>
    <w:p w14:paraId="68390B92" w14:textId="77777777" w:rsidR="008B4B8D" w:rsidRPr="00AC2DF6" w:rsidRDefault="008B4B8D" w:rsidP="008B4B8D">
      <w:pPr>
        <w:rPr>
          <w:rFonts w:ascii="Arial" w:hAnsi="Arial" w:cs="Arial"/>
          <w:color w:val="000000" w:themeColor="text1"/>
        </w:rPr>
      </w:pPr>
      <w:r w:rsidRPr="00AC2DF6">
        <w:rPr>
          <w:rFonts w:ascii="Arial" w:hAnsi="Arial" w:cs="Arial"/>
          <w:color w:val="000000" w:themeColor="text1"/>
        </w:rPr>
        <w:t>As we near the end of the term, I wanted to write with an update on our preparations for the start of the new</w:t>
      </w:r>
      <w:r>
        <w:rPr>
          <w:rFonts w:ascii="Arial" w:hAnsi="Arial" w:cs="Arial"/>
          <w:color w:val="000000" w:themeColor="text1"/>
        </w:rPr>
        <w:t xml:space="preserve"> academic </w:t>
      </w:r>
      <w:r w:rsidRPr="00AC2DF6">
        <w:rPr>
          <w:rFonts w:ascii="Arial" w:hAnsi="Arial" w:cs="Arial"/>
          <w:color w:val="000000" w:themeColor="text1"/>
        </w:rPr>
        <w:t>year in September.</w:t>
      </w:r>
    </w:p>
    <w:p w14:paraId="6F7DBDFF" w14:textId="77777777" w:rsidR="008B4B8D" w:rsidRPr="00AC2DF6" w:rsidRDefault="008B4B8D" w:rsidP="008B4B8D">
      <w:pPr>
        <w:rPr>
          <w:rFonts w:ascii="Arial" w:hAnsi="Arial" w:cs="Arial"/>
          <w:color w:val="000000" w:themeColor="text1"/>
        </w:rPr>
      </w:pPr>
      <w:r w:rsidRPr="00AC2DF6">
        <w:rPr>
          <w:rFonts w:ascii="Arial" w:hAnsi="Arial" w:cs="Arial"/>
          <w:color w:val="000000" w:themeColor="text1"/>
        </w:rPr>
        <w:t xml:space="preserve">As you will know, the Government has now begun to relax further some of the lockdown restrictions, and as part of that announced </w:t>
      </w:r>
      <w:proofErr w:type="gramStart"/>
      <w:r w:rsidRPr="00AC2DF6">
        <w:rPr>
          <w:rFonts w:ascii="Arial" w:hAnsi="Arial" w:cs="Arial"/>
          <w:color w:val="000000" w:themeColor="text1"/>
        </w:rPr>
        <w:t>that</w:t>
      </w:r>
      <w:proofErr w:type="gramEnd"/>
      <w:r w:rsidRPr="00AC2DF6">
        <w:rPr>
          <w:rFonts w:ascii="Arial" w:hAnsi="Arial" w:cs="Arial"/>
          <w:color w:val="000000" w:themeColor="text1"/>
        </w:rPr>
        <w:t xml:space="preserve"> all schools will be re-opening for all pupils from September on.</w:t>
      </w:r>
    </w:p>
    <w:p w14:paraId="45EED74C" w14:textId="77777777" w:rsidR="008B4B8D" w:rsidRPr="00AC2DF6" w:rsidRDefault="008B4B8D" w:rsidP="008B4B8D">
      <w:pPr>
        <w:rPr>
          <w:rFonts w:ascii="Arial" w:hAnsi="Arial" w:cs="Arial"/>
          <w:color w:val="000000" w:themeColor="text1"/>
        </w:rPr>
      </w:pPr>
      <w:r w:rsidRPr="00AC2DF6">
        <w:rPr>
          <w:rFonts w:ascii="Arial" w:hAnsi="Arial" w:cs="Arial"/>
          <w:color w:val="000000" w:themeColor="text1"/>
        </w:rPr>
        <w:t xml:space="preserve">This decision </w:t>
      </w:r>
      <w:proofErr w:type="gramStart"/>
      <w:r w:rsidRPr="00AC2DF6">
        <w:rPr>
          <w:rFonts w:ascii="Arial" w:hAnsi="Arial" w:cs="Arial"/>
          <w:color w:val="000000" w:themeColor="text1"/>
        </w:rPr>
        <w:t>has been driven</w:t>
      </w:r>
      <w:proofErr w:type="gramEnd"/>
      <w:r w:rsidRPr="00AC2DF6">
        <w:rPr>
          <w:rFonts w:ascii="Arial" w:hAnsi="Arial" w:cs="Arial"/>
          <w:color w:val="000000" w:themeColor="text1"/>
        </w:rPr>
        <w:t xml:space="preserve"> by a decrease in the number of Covid-19 cases, together with the “test and trace” system now being up and running. Public Health England has also made clear that the risk to children continues to be low.</w:t>
      </w:r>
    </w:p>
    <w:p w14:paraId="76C65B98" w14:textId="77777777" w:rsidR="008B4B8D" w:rsidRPr="00AC2DF6" w:rsidRDefault="008B4B8D" w:rsidP="008B4B8D">
      <w:pPr>
        <w:rPr>
          <w:rFonts w:ascii="Arial" w:hAnsi="Arial" w:cs="Arial"/>
          <w:color w:val="000000" w:themeColor="text1"/>
        </w:rPr>
      </w:pPr>
      <w:r w:rsidRPr="00AC2DF6">
        <w:rPr>
          <w:rFonts w:ascii="Arial" w:hAnsi="Arial" w:cs="Arial"/>
          <w:color w:val="000000" w:themeColor="text1"/>
        </w:rPr>
        <w:t>For our part, we have been putting together our plans on how to do that safely:</w:t>
      </w:r>
    </w:p>
    <w:p w14:paraId="32B4C005" w14:textId="77777777" w:rsidR="008B4B8D" w:rsidRPr="00AC2DF6" w:rsidRDefault="008B4B8D" w:rsidP="008B4B8D">
      <w:pPr>
        <w:rPr>
          <w:rFonts w:ascii="Arial" w:hAnsi="Arial" w:cs="Arial"/>
          <w:b/>
          <w:bCs/>
          <w:color w:val="000000" w:themeColor="text1"/>
        </w:rPr>
      </w:pPr>
      <w:r w:rsidRPr="00AC2DF6">
        <w:rPr>
          <w:rFonts w:ascii="Arial" w:hAnsi="Arial" w:cs="Arial"/>
          <w:b/>
          <w:bCs/>
          <w:color w:val="000000" w:themeColor="text1"/>
        </w:rPr>
        <w:br/>
        <w:t>First day of term</w:t>
      </w:r>
    </w:p>
    <w:p w14:paraId="5B374593" w14:textId="77777777" w:rsidR="008B4B8D" w:rsidRDefault="008B4B8D" w:rsidP="008B4B8D">
      <w:pPr>
        <w:rPr>
          <w:rFonts w:ascii="Arial" w:hAnsi="Arial" w:cs="Arial"/>
          <w:color w:val="000000" w:themeColor="text1"/>
        </w:rPr>
      </w:pPr>
      <w:r w:rsidRPr="00AC2DF6">
        <w:rPr>
          <w:rFonts w:ascii="Arial" w:hAnsi="Arial" w:cs="Arial"/>
          <w:color w:val="000000" w:themeColor="text1"/>
        </w:rPr>
        <w:t xml:space="preserve">The first day of term for </w:t>
      </w:r>
      <w:r>
        <w:rPr>
          <w:rFonts w:ascii="Arial" w:hAnsi="Arial" w:cs="Arial"/>
          <w:color w:val="000000" w:themeColor="text1"/>
        </w:rPr>
        <w:t>Years 5 and 6 at Lower Meadow</w:t>
      </w:r>
      <w:r w:rsidRPr="00AC2DF6">
        <w:rPr>
          <w:rFonts w:ascii="Arial" w:hAnsi="Arial" w:cs="Arial"/>
          <w:color w:val="000000" w:themeColor="text1"/>
        </w:rPr>
        <w:t xml:space="preserve"> is </w:t>
      </w:r>
      <w:r>
        <w:rPr>
          <w:rFonts w:ascii="Arial" w:hAnsi="Arial" w:cs="Arial"/>
          <w:color w:val="000000" w:themeColor="text1"/>
        </w:rPr>
        <w:t>Thursday 3</w:t>
      </w:r>
      <w:r w:rsidRPr="0087692B">
        <w:rPr>
          <w:rFonts w:ascii="Arial" w:hAnsi="Arial" w:cs="Arial"/>
          <w:color w:val="000000" w:themeColor="text1"/>
          <w:vertAlign w:val="superscript"/>
        </w:rPr>
        <w:t>rd</w:t>
      </w:r>
      <w:r>
        <w:rPr>
          <w:rFonts w:ascii="Arial" w:hAnsi="Arial" w:cs="Arial"/>
          <w:color w:val="000000" w:themeColor="text1"/>
        </w:rPr>
        <w:t xml:space="preserve"> </w:t>
      </w:r>
      <w:r w:rsidRPr="00AC2DF6">
        <w:rPr>
          <w:rFonts w:ascii="Arial" w:hAnsi="Arial" w:cs="Arial"/>
          <w:color w:val="000000" w:themeColor="text1"/>
        </w:rPr>
        <w:t>September.</w:t>
      </w:r>
    </w:p>
    <w:p w14:paraId="7274F65C" w14:textId="77777777" w:rsidR="008B4B8D" w:rsidRDefault="008B4B8D" w:rsidP="008B4B8D">
      <w:pPr>
        <w:rPr>
          <w:rFonts w:ascii="Arial" w:hAnsi="Arial" w:cs="Arial"/>
          <w:color w:val="000000" w:themeColor="text1"/>
        </w:rPr>
      </w:pPr>
      <w:r>
        <w:rPr>
          <w:rFonts w:ascii="Arial" w:hAnsi="Arial" w:cs="Arial"/>
          <w:color w:val="000000" w:themeColor="text1"/>
        </w:rPr>
        <w:t>Rec, Year 1, Year 2, Year 3 and Year 4 will return on Monday 7</w:t>
      </w:r>
      <w:r w:rsidRPr="0087692B">
        <w:rPr>
          <w:rFonts w:ascii="Arial" w:hAnsi="Arial" w:cs="Arial"/>
          <w:color w:val="000000" w:themeColor="text1"/>
          <w:vertAlign w:val="superscript"/>
        </w:rPr>
        <w:t>th</w:t>
      </w:r>
      <w:r>
        <w:rPr>
          <w:rFonts w:ascii="Arial" w:hAnsi="Arial" w:cs="Arial"/>
          <w:color w:val="000000" w:themeColor="text1"/>
        </w:rPr>
        <w:t xml:space="preserve"> September.</w:t>
      </w:r>
    </w:p>
    <w:p w14:paraId="0C1C1F16" w14:textId="62C6EF49" w:rsidR="008B4B8D" w:rsidRDefault="008B4B8D" w:rsidP="008B4B8D">
      <w:pPr>
        <w:rPr>
          <w:rFonts w:ascii="Arial" w:hAnsi="Arial" w:cs="Arial"/>
          <w:color w:val="000000" w:themeColor="text1"/>
        </w:rPr>
      </w:pPr>
      <w:r w:rsidRPr="00AC2DF6">
        <w:rPr>
          <w:rFonts w:ascii="Arial" w:hAnsi="Arial" w:cs="Arial"/>
          <w:color w:val="000000" w:themeColor="text1"/>
        </w:rPr>
        <w:t>We will be operating staggered start</w:t>
      </w:r>
      <w:r>
        <w:rPr>
          <w:rFonts w:ascii="Arial" w:hAnsi="Arial" w:cs="Arial"/>
          <w:color w:val="000000" w:themeColor="text1"/>
        </w:rPr>
        <w:t xml:space="preserve"> and finish </w:t>
      </w:r>
      <w:r w:rsidRPr="00AC2DF6">
        <w:rPr>
          <w:rFonts w:ascii="Arial" w:hAnsi="Arial" w:cs="Arial"/>
          <w:color w:val="000000" w:themeColor="text1"/>
        </w:rPr>
        <w:t>times</w:t>
      </w:r>
      <w:r>
        <w:rPr>
          <w:rFonts w:ascii="Arial" w:hAnsi="Arial" w:cs="Arial"/>
          <w:color w:val="000000" w:themeColor="text1"/>
        </w:rPr>
        <w:t xml:space="preserve"> until further notice</w:t>
      </w:r>
      <w:r w:rsidRPr="00AC2DF6">
        <w:rPr>
          <w:rFonts w:ascii="Arial" w:hAnsi="Arial" w:cs="Arial"/>
          <w:color w:val="000000" w:themeColor="text1"/>
        </w:rPr>
        <w:t xml:space="preserve"> as follows:</w:t>
      </w:r>
    </w:p>
    <w:p w14:paraId="04D6BEA1" w14:textId="77777777" w:rsidR="008B4B8D" w:rsidRDefault="008B4B8D" w:rsidP="008B4B8D">
      <w:pPr>
        <w:rPr>
          <w:rFonts w:ascii="Arial" w:hAnsi="Arial" w:cs="Arial"/>
          <w:color w:val="000000" w:themeColor="text1"/>
        </w:rPr>
      </w:pPr>
    </w:p>
    <w:tbl>
      <w:tblPr>
        <w:tblStyle w:val="TableGrid"/>
        <w:tblW w:w="0" w:type="auto"/>
        <w:tblLook w:val="04A0" w:firstRow="1" w:lastRow="0" w:firstColumn="1" w:lastColumn="0" w:noHBand="0" w:noVBand="1"/>
      </w:tblPr>
      <w:tblGrid>
        <w:gridCol w:w="2124"/>
        <w:gridCol w:w="3065"/>
        <w:gridCol w:w="3750"/>
      </w:tblGrid>
      <w:tr w:rsidR="008B4B8D" w14:paraId="2AEE7076" w14:textId="77777777" w:rsidTr="00E94B93">
        <w:trPr>
          <w:trHeight w:val="370"/>
        </w:trPr>
        <w:tc>
          <w:tcPr>
            <w:tcW w:w="2124" w:type="dxa"/>
          </w:tcPr>
          <w:p w14:paraId="2DE1459E" w14:textId="77777777" w:rsidR="008B4B8D" w:rsidRDefault="008B4B8D" w:rsidP="00E94B93">
            <w:pPr>
              <w:rPr>
                <w:rFonts w:ascii="Arial" w:hAnsi="Arial" w:cs="Arial"/>
                <w:color w:val="000000" w:themeColor="text1"/>
              </w:rPr>
            </w:pPr>
          </w:p>
        </w:tc>
        <w:tc>
          <w:tcPr>
            <w:tcW w:w="3065" w:type="dxa"/>
          </w:tcPr>
          <w:p w14:paraId="363881D6" w14:textId="77777777" w:rsidR="008B4B8D" w:rsidRDefault="008B4B8D" w:rsidP="00E94B93">
            <w:pPr>
              <w:rPr>
                <w:rFonts w:ascii="Arial" w:hAnsi="Arial" w:cs="Arial"/>
                <w:color w:val="000000" w:themeColor="text1"/>
              </w:rPr>
            </w:pPr>
            <w:r>
              <w:rPr>
                <w:rFonts w:ascii="Arial" w:hAnsi="Arial" w:cs="Arial"/>
                <w:color w:val="000000" w:themeColor="text1"/>
              </w:rPr>
              <w:t>Start Time</w:t>
            </w:r>
          </w:p>
        </w:tc>
        <w:tc>
          <w:tcPr>
            <w:tcW w:w="3750" w:type="dxa"/>
          </w:tcPr>
          <w:p w14:paraId="30D9B480" w14:textId="77777777" w:rsidR="008B4B8D" w:rsidRDefault="008B4B8D" w:rsidP="00E94B93">
            <w:pPr>
              <w:rPr>
                <w:rFonts w:ascii="Arial" w:hAnsi="Arial" w:cs="Arial"/>
                <w:color w:val="000000" w:themeColor="text1"/>
              </w:rPr>
            </w:pPr>
            <w:r>
              <w:rPr>
                <w:rFonts w:ascii="Arial" w:hAnsi="Arial" w:cs="Arial"/>
                <w:color w:val="000000" w:themeColor="text1"/>
              </w:rPr>
              <w:t>Finish Time</w:t>
            </w:r>
          </w:p>
        </w:tc>
      </w:tr>
      <w:tr w:rsidR="008B4B8D" w14:paraId="23CA953D" w14:textId="77777777" w:rsidTr="00E94B93">
        <w:trPr>
          <w:trHeight w:val="583"/>
        </w:trPr>
        <w:tc>
          <w:tcPr>
            <w:tcW w:w="2124" w:type="dxa"/>
          </w:tcPr>
          <w:p w14:paraId="185D302B" w14:textId="77777777" w:rsidR="008B4B8D" w:rsidRDefault="008B4B8D" w:rsidP="00E94B93">
            <w:pPr>
              <w:rPr>
                <w:rFonts w:ascii="Arial" w:hAnsi="Arial" w:cs="Arial"/>
                <w:color w:val="000000" w:themeColor="text1"/>
              </w:rPr>
            </w:pPr>
            <w:r>
              <w:rPr>
                <w:rFonts w:ascii="Arial" w:hAnsi="Arial" w:cs="Arial"/>
                <w:color w:val="000000" w:themeColor="text1"/>
              </w:rPr>
              <w:t>Nursery</w:t>
            </w:r>
          </w:p>
        </w:tc>
        <w:tc>
          <w:tcPr>
            <w:tcW w:w="3065" w:type="dxa"/>
          </w:tcPr>
          <w:p w14:paraId="4A0D982B" w14:textId="77777777" w:rsidR="008B4B8D" w:rsidRDefault="008B4B8D" w:rsidP="00E94B93">
            <w:pPr>
              <w:jc w:val="center"/>
              <w:rPr>
                <w:rFonts w:ascii="Arial" w:hAnsi="Arial" w:cs="Arial"/>
                <w:color w:val="000000" w:themeColor="text1"/>
              </w:rPr>
            </w:pPr>
            <w:r>
              <w:rPr>
                <w:rFonts w:ascii="Arial" w:hAnsi="Arial" w:cs="Arial"/>
                <w:color w:val="000000" w:themeColor="text1"/>
              </w:rPr>
              <w:t>8.30 morning session</w:t>
            </w:r>
          </w:p>
          <w:p w14:paraId="06938C75" w14:textId="77777777" w:rsidR="008B4B8D" w:rsidRDefault="008B4B8D" w:rsidP="00E94B93">
            <w:pPr>
              <w:jc w:val="center"/>
              <w:rPr>
                <w:rFonts w:ascii="Arial" w:hAnsi="Arial" w:cs="Arial"/>
                <w:color w:val="000000" w:themeColor="text1"/>
              </w:rPr>
            </w:pPr>
            <w:r>
              <w:rPr>
                <w:rFonts w:ascii="Arial" w:hAnsi="Arial" w:cs="Arial"/>
                <w:color w:val="000000" w:themeColor="text1"/>
              </w:rPr>
              <w:t>12.15 afternoon session</w:t>
            </w:r>
          </w:p>
        </w:tc>
        <w:tc>
          <w:tcPr>
            <w:tcW w:w="3750" w:type="dxa"/>
          </w:tcPr>
          <w:p w14:paraId="65800805" w14:textId="77777777" w:rsidR="008B4B8D" w:rsidRDefault="008B4B8D" w:rsidP="00E94B93">
            <w:pPr>
              <w:jc w:val="center"/>
              <w:rPr>
                <w:rFonts w:ascii="Arial" w:hAnsi="Arial" w:cs="Arial"/>
                <w:color w:val="000000" w:themeColor="text1"/>
              </w:rPr>
            </w:pPr>
            <w:r>
              <w:rPr>
                <w:rFonts w:ascii="Arial" w:hAnsi="Arial" w:cs="Arial"/>
                <w:color w:val="000000" w:themeColor="text1"/>
              </w:rPr>
              <w:t>11.30 morning session</w:t>
            </w:r>
          </w:p>
          <w:p w14:paraId="7BC08566" w14:textId="77777777" w:rsidR="008B4B8D" w:rsidRDefault="008B4B8D" w:rsidP="00E94B93">
            <w:pPr>
              <w:jc w:val="center"/>
              <w:rPr>
                <w:rFonts w:ascii="Arial" w:hAnsi="Arial" w:cs="Arial"/>
                <w:color w:val="000000" w:themeColor="text1"/>
              </w:rPr>
            </w:pPr>
            <w:r>
              <w:rPr>
                <w:rFonts w:ascii="Arial" w:hAnsi="Arial" w:cs="Arial"/>
                <w:color w:val="000000" w:themeColor="text1"/>
              </w:rPr>
              <w:t>3.15 afternoon session</w:t>
            </w:r>
          </w:p>
        </w:tc>
      </w:tr>
      <w:tr w:rsidR="008B4B8D" w14:paraId="39F46EDC" w14:textId="77777777" w:rsidTr="00E94B93">
        <w:trPr>
          <w:trHeight w:val="226"/>
        </w:trPr>
        <w:tc>
          <w:tcPr>
            <w:tcW w:w="2124" w:type="dxa"/>
          </w:tcPr>
          <w:p w14:paraId="2DCC1051" w14:textId="77777777" w:rsidR="008B4B8D" w:rsidRDefault="008B4B8D" w:rsidP="00E94B93">
            <w:pPr>
              <w:rPr>
                <w:rFonts w:ascii="Arial" w:hAnsi="Arial" w:cs="Arial"/>
                <w:color w:val="000000" w:themeColor="text1"/>
              </w:rPr>
            </w:pPr>
            <w:r>
              <w:rPr>
                <w:rFonts w:ascii="Arial" w:hAnsi="Arial" w:cs="Arial"/>
                <w:color w:val="000000" w:themeColor="text1"/>
              </w:rPr>
              <w:t>Reception</w:t>
            </w:r>
          </w:p>
        </w:tc>
        <w:tc>
          <w:tcPr>
            <w:tcW w:w="3065" w:type="dxa"/>
          </w:tcPr>
          <w:p w14:paraId="089AAE06" w14:textId="77777777" w:rsidR="008B4B8D" w:rsidRDefault="008B4B8D" w:rsidP="00E94B93">
            <w:pPr>
              <w:jc w:val="center"/>
              <w:rPr>
                <w:rFonts w:ascii="Arial" w:hAnsi="Arial" w:cs="Arial"/>
                <w:color w:val="000000" w:themeColor="text1"/>
              </w:rPr>
            </w:pPr>
            <w:r>
              <w:rPr>
                <w:rFonts w:ascii="Arial" w:hAnsi="Arial" w:cs="Arial"/>
                <w:color w:val="000000" w:themeColor="text1"/>
              </w:rPr>
              <w:t>8.30am</w:t>
            </w:r>
          </w:p>
        </w:tc>
        <w:tc>
          <w:tcPr>
            <w:tcW w:w="3750" w:type="dxa"/>
          </w:tcPr>
          <w:p w14:paraId="3112D14E" w14:textId="77777777" w:rsidR="008B4B8D" w:rsidRDefault="008B4B8D" w:rsidP="00E94B93">
            <w:pPr>
              <w:jc w:val="center"/>
              <w:rPr>
                <w:rFonts w:ascii="Arial" w:hAnsi="Arial" w:cs="Arial"/>
                <w:color w:val="000000" w:themeColor="text1"/>
              </w:rPr>
            </w:pPr>
            <w:r>
              <w:rPr>
                <w:rFonts w:ascii="Arial" w:hAnsi="Arial" w:cs="Arial"/>
                <w:color w:val="000000" w:themeColor="text1"/>
              </w:rPr>
              <w:t>3pm</w:t>
            </w:r>
          </w:p>
        </w:tc>
      </w:tr>
      <w:tr w:rsidR="008B4B8D" w14:paraId="21451339" w14:textId="77777777" w:rsidTr="00E94B93">
        <w:trPr>
          <w:trHeight w:val="241"/>
        </w:trPr>
        <w:tc>
          <w:tcPr>
            <w:tcW w:w="2124" w:type="dxa"/>
          </w:tcPr>
          <w:p w14:paraId="714DB95F" w14:textId="77777777" w:rsidR="008B4B8D" w:rsidRDefault="008B4B8D" w:rsidP="00E94B93">
            <w:pPr>
              <w:rPr>
                <w:rFonts w:ascii="Arial" w:hAnsi="Arial" w:cs="Arial"/>
                <w:color w:val="000000" w:themeColor="text1"/>
              </w:rPr>
            </w:pPr>
            <w:r>
              <w:rPr>
                <w:rFonts w:ascii="Arial" w:hAnsi="Arial" w:cs="Arial"/>
                <w:color w:val="000000" w:themeColor="text1"/>
              </w:rPr>
              <w:t xml:space="preserve">Year 1 and 2     </w:t>
            </w:r>
          </w:p>
        </w:tc>
        <w:tc>
          <w:tcPr>
            <w:tcW w:w="3065" w:type="dxa"/>
          </w:tcPr>
          <w:p w14:paraId="4DCD6E57" w14:textId="77777777" w:rsidR="008B4B8D" w:rsidRDefault="008B4B8D" w:rsidP="00E94B93">
            <w:pPr>
              <w:jc w:val="center"/>
              <w:rPr>
                <w:rFonts w:ascii="Arial" w:hAnsi="Arial" w:cs="Arial"/>
                <w:color w:val="000000" w:themeColor="text1"/>
              </w:rPr>
            </w:pPr>
            <w:r>
              <w:rPr>
                <w:rFonts w:ascii="Arial" w:hAnsi="Arial" w:cs="Arial"/>
                <w:color w:val="000000" w:themeColor="text1"/>
              </w:rPr>
              <w:t>8.30am</w:t>
            </w:r>
          </w:p>
        </w:tc>
        <w:tc>
          <w:tcPr>
            <w:tcW w:w="3750" w:type="dxa"/>
          </w:tcPr>
          <w:p w14:paraId="5D0EF11F" w14:textId="77777777" w:rsidR="008B4B8D" w:rsidRDefault="008B4B8D" w:rsidP="00E94B93">
            <w:pPr>
              <w:jc w:val="center"/>
              <w:rPr>
                <w:rFonts w:ascii="Arial" w:hAnsi="Arial" w:cs="Arial"/>
                <w:color w:val="000000" w:themeColor="text1"/>
              </w:rPr>
            </w:pPr>
            <w:r>
              <w:rPr>
                <w:rFonts w:ascii="Arial" w:hAnsi="Arial" w:cs="Arial"/>
                <w:color w:val="000000" w:themeColor="text1"/>
              </w:rPr>
              <w:t>3pm</w:t>
            </w:r>
          </w:p>
        </w:tc>
      </w:tr>
      <w:tr w:rsidR="008B4B8D" w14:paraId="078191FC" w14:textId="77777777" w:rsidTr="00E94B93">
        <w:trPr>
          <w:trHeight w:val="467"/>
        </w:trPr>
        <w:tc>
          <w:tcPr>
            <w:tcW w:w="2124" w:type="dxa"/>
          </w:tcPr>
          <w:p w14:paraId="71FF26D4" w14:textId="77777777" w:rsidR="008B4B8D" w:rsidRDefault="008B4B8D" w:rsidP="00E94B93">
            <w:pPr>
              <w:rPr>
                <w:rFonts w:ascii="Arial" w:hAnsi="Arial" w:cs="Arial"/>
                <w:color w:val="000000" w:themeColor="text1"/>
              </w:rPr>
            </w:pPr>
            <w:r>
              <w:rPr>
                <w:rFonts w:ascii="Arial" w:hAnsi="Arial" w:cs="Arial"/>
                <w:color w:val="000000" w:themeColor="text1"/>
              </w:rPr>
              <w:t xml:space="preserve">Year 3, 4, 5, 6   </w:t>
            </w:r>
          </w:p>
        </w:tc>
        <w:tc>
          <w:tcPr>
            <w:tcW w:w="3065" w:type="dxa"/>
          </w:tcPr>
          <w:p w14:paraId="64818AE6" w14:textId="77777777" w:rsidR="008B4B8D" w:rsidRDefault="008B4B8D" w:rsidP="00E94B93">
            <w:pPr>
              <w:jc w:val="center"/>
              <w:rPr>
                <w:rFonts w:ascii="Arial" w:hAnsi="Arial" w:cs="Arial"/>
                <w:color w:val="000000" w:themeColor="text1"/>
              </w:rPr>
            </w:pPr>
            <w:r>
              <w:rPr>
                <w:rFonts w:ascii="Arial" w:hAnsi="Arial" w:cs="Arial"/>
                <w:color w:val="000000" w:themeColor="text1"/>
              </w:rPr>
              <w:t>8.45am</w:t>
            </w:r>
          </w:p>
        </w:tc>
        <w:tc>
          <w:tcPr>
            <w:tcW w:w="3750" w:type="dxa"/>
          </w:tcPr>
          <w:p w14:paraId="58BA8B5F" w14:textId="77777777" w:rsidR="008B4B8D" w:rsidRDefault="008B4B8D" w:rsidP="00E94B93">
            <w:pPr>
              <w:jc w:val="center"/>
              <w:rPr>
                <w:rFonts w:ascii="Arial" w:hAnsi="Arial" w:cs="Arial"/>
                <w:color w:val="000000" w:themeColor="text1"/>
              </w:rPr>
            </w:pPr>
            <w:r>
              <w:rPr>
                <w:rFonts w:ascii="Arial" w:hAnsi="Arial" w:cs="Arial"/>
                <w:color w:val="000000" w:themeColor="text1"/>
              </w:rPr>
              <w:t>3.15pm</w:t>
            </w:r>
          </w:p>
        </w:tc>
      </w:tr>
    </w:tbl>
    <w:p w14:paraId="10CA1531" w14:textId="77777777" w:rsidR="008B4B8D" w:rsidRDefault="008B4B8D" w:rsidP="008B4B8D"/>
    <w:p w14:paraId="339BA576" w14:textId="77777777" w:rsidR="008B4B8D" w:rsidRDefault="008B4B8D" w:rsidP="008B4B8D">
      <w:r>
        <w:br w:type="page"/>
      </w:r>
    </w:p>
    <w:p w14:paraId="75275D3B" w14:textId="2BF70E10" w:rsidR="008B4B8D" w:rsidRPr="00AC2DF6" w:rsidRDefault="008B4B8D" w:rsidP="008B4B8D">
      <w:pPr>
        <w:rPr>
          <w:rFonts w:ascii="Arial" w:hAnsi="Arial" w:cs="Arial"/>
          <w:b/>
          <w:bCs/>
          <w:color w:val="000000" w:themeColor="text1"/>
        </w:rPr>
      </w:pPr>
      <w:r w:rsidRPr="00AC2DF6">
        <w:rPr>
          <w:rFonts w:ascii="Arial" w:hAnsi="Arial" w:cs="Arial"/>
          <w:b/>
          <w:bCs/>
          <w:color w:val="000000" w:themeColor="text1"/>
        </w:rPr>
        <w:lastRenderedPageBreak/>
        <w:t>School entrances and site map</w:t>
      </w:r>
    </w:p>
    <w:p w14:paraId="02309793" w14:textId="77777777" w:rsidR="008B4B8D" w:rsidRDefault="008B4B8D" w:rsidP="008B4B8D">
      <w:pPr>
        <w:rPr>
          <w:rFonts w:ascii="Arial" w:hAnsi="Arial" w:cs="Arial"/>
          <w:color w:val="000000" w:themeColor="text1"/>
        </w:rPr>
      </w:pPr>
      <w:r w:rsidRPr="00AC2DF6">
        <w:rPr>
          <w:rFonts w:ascii="Arial" w:hAnsi="Arial" w:cs="Arial"/>
          <w:color w:val="000000" w:themeColor="text1"/>
        </w:rPr>
        <w:t>To manage the flow of students entering the building and to maintain year-bubbles, please use the following entrances</w:t>
      </w:r>
      <w:r>
        <w:rPr>
          <w:rFonts w:ascii="Arial" w:hAnsi="Arial" w:cs="Arial"/>
          <w:color w:val="000000" w:themeColor="text1"/>
        </w:rPr>
        <w:t xml:space="preserve"> / exits</w:t>
      </w:r>
      <w:r w:rsidRPr="00AC2DF6">
        <w:rPr>
          <w:rFonts w:ascii="Arial" w:hAnsi="Arial" w:cs="Arial"/>
          <w:color w:val="000000" w:themeColor="text1"/>
        </w:rPr>
        <w:t>:</w:t>
      </w:r>
    </w:p>
    <w:tbl>
      <w:tblPr>
        <w:tblStyle w:val="TableGrid"/>
        <w:tblW w:w="0" w:type="auto"/>
        <w:tblLook w:val="04A0" w:firstRow="1" w:lastRow="0" w:firstColumn="1" w:lastColumn="0" w:noHBand="0" w:noVBand="1"/>
      </w:tblPr>
      <w:tblGrid>
        <w:gridCol w:w="3005"/>
        <w:gridCol w:w="3005"/>
        <w:gridCol w:w="3006"/>
      </w:tblGrid>
      <w:tr w:rsidR="008B4B8D" w14:paraId="108E55D4" w14:textId="77777777" w:rsidTr="00E94B93">
        <w:tc>
          <w:tcPr>
            <w:tcW w:w="3005" w:type="dxa"/>
          </w:tcPr>
          <w:p w14:paraId="1D338EB0" w14:textId="77777777" w:rsidR="008B4B8D" w:rsidRDefault="008B4B8D" w:rsidP="00E94B93">
            <w:pPr>
              <w:rPr>
                <w:rFonts w:ascii="Arial" w:hAnsi="Arial" w:cs="Arial"/>
                <w:color w:val="000000" w:themeColor="text1"/>
              </w:rPr>
            </w:pPr>
          </w:p>
        </w:tc>
        <w:tc>
          <w:tcPr>
            <w:tcW w:w="3005" w:type="dxa"/>
          </w:tcPr>
          <w:p w14:paraId="5DF5B6D4" w14:textId="77777777" w:rsidR="008B4B8D" w:rsidRDefault="008B4B8D" w:rsidP="00E94B93">
            <w:pPr>
              <w:jc w:val="center"/>
              <w:rPr>
                <w:rFonts w:ascii="Arial" w:hAnsi="Arial" w:cs="Arial"/>
                <w:color w:val="000000" w:themeColor="text1"/>
              </w:rPr>
            </w:pPr>
            <w:r>
              <w:rPr>
                <w:rFonts w:ascii="Arial" w:hAnsi="Arial" w:cs="Arial"/>
                <w:color w:val="000000" w:themeColor="text1"/>
              </w:rPr>
              <w:t>Entrance Gate</w:t>
            </w:r>
          </w:p>
        </w:tc>
        <w:tc>
          <w:tcPr>
            <w:tcW w:w="3006" w:type="dxa"/>
          </w:tcPr>
          <w:p w14:paraId="3673B909" w14:textId="77777777" w:rsidR="008B4B8D" w:rsidRDefault="008B4B8D" w:rsidP="00E94B93">
            <w:pPr>
              <w:jc w:val="center"/>
              <w:rPr>
                <w:rFonts w:ascii="Arial" w:hAnsi="Arial" w:cs="Arial"/>
                <w:color w:val="000000" w:themeColor="text1"/>
              </w:rPr>
            </w:pPr>
            <w:r>
              <w:rPr>
                <w:rFonts w:ascii="Arial" w:hAnsi="Arial" w:cs="Arial"/>
                <w:color w:val="000000" w:themeColor="text1"/>
              </w:rPr>
              <w:t>Exit Gate</w:t>
            </w:r>
          </w:p>
        </w:tc>
      </w:tr>
      <w:tr w:rsidR="008B4B8D" w14:paraId="50AD4B86" w14:textId="77777777" w:rsidTr="00E94B93">
        <w:tc>
          <w:tcPr>
            <w:tcW w:w="3005" w:type="dxa"/>
          </w:tcPr>
          <w:p w14:paraId="3F7F6B66" w14:textId="77777777" w:rsidR="008B4B8D" w:rsidRDefault="008B4B8D" w:rsidP="00E94B93">
            <w:pPr>
              <w:rPr>
                <w:rFonts w:ascii="Arial" w:hAnsi="Arial" w:cs="Arial"/>
                <w:color w:val="000000" w:themeColor="text1"/>
              </w:rPr>
            </w:pPr>
            <w:r>
              <w:rPr>
                <w:rFonts w:ascii="Arial" w:hAnsi="Arial" w:cs="Arial"/>
                <w:color w:val="000000" w:themeColor="text1"/>
              </w:rPr>
              <w:t>Nursery – morning session</w:t>
            </w:r>
          </w:p>
        </w:tc>
        <w:tc>
          <w:tcPr>
            <w:tcW w:w="3005" w:type="dxa"/>
          </w:tcPr>
          <w:p w14:paraId="1648098A" w14:textId="77777777" w:rsidR="008B4B8D" w:rsidRDefault="008B4B8D" w:rsidP="00E94B93">
            <w:pPr>
              <w:jc w:val="center"/>
              <w:rPr>
                <w:rFonts w:ascii="Arial" w:hAnsi="Arial" w:cs="Arial"/>
                <w:color w:val="000000" w:themeColor="text1"/>
              </w:rPr>
            </w:pPr>
            <w:r>
              <w:rPr>
                <w:rFonts w:ascii="Arial" w:hAnsi="Arial" w:cs="Arial"/>
                <w:color w:val="000000" w:themeColor="text1"/>
              </w:rPr>
              <w:t>2</w:t>
            </w:r>
          </w:p>
        </w:tc>
        <w:tc>
          <w:tcPr>
            <w:tcW w:w="3006" w:type="dxa"/>
          </w:tcPr>
          <w:p w14:paraId="64A2B2AC" w14:textId="77777777" w:rsidR="008B4B8D" w:rsidRDefault="008B4B8D" w:rsidP="00E94B93">
            <w:pPr>
              <w:jc w:val="center"/>
              <w:rPr>
                <w:rFonts w:ascii="Arial" w:hAnsi="Arial" w:cs="Arial"/>
                <w:color w:val="000000" w:themeColor="text1"/>
              </w:rPr>
            </w:pPr>
            <w:r>
              <w:rPr>
                <w:rFonts w:ascii="Arial" w:hAnsi="Arial" w:cs="Arial"/>
                <w:color w:val="000000" w:themeColor="text1"/>
              </w:rPr>
              <w:t>1</w:t>
            </w:r>
          </w:p>
        </w:tc>
      </w:tr>
      <w:tr w:rsidR="008B4B8D" w14:paraId="5CA2D75D" w14:textId="77777777" w:rsidTr="00E94B93">
        <w:tc>
          <w:tcPr>
            <w:tcW w:w="3005" w:type="dxa"/>
          </w:tcPr>
          <w:p w14:paraId="233721C2" w14:textId="77777777" w:rsidR="008B4B8D" w:rsidRDefault="008B4B8D" w:rsidP="00E94B93">
            <w:pPr>
              <w:rPr>
                <w:rFonts w:ascii="Arial" w:hAnsi="Arial" w:cs="Arial"/>
                <w:color w:val="000000" w:themeColor="text1"/>
              </w:rPr>
            </w:pPr>
            <w:r>
              <w:rPr>
                <w:rFonts w:ascii="Arial" w:hAnsi="Arial" w:cs="Arial"/>
                <w:color w:val="000000" w:themeColor="text1"/>
              </w:rPr>
              <w:t>Nursery – afternoon session</w:t>
            </w:r>
          </w:p>
        </w:tc>
        <w:tc>
          <w:tcPr>
            <w:tcW w:w="3005" w:type="dxa"/>
          </w:tcPr>
          <w:p w14:paraId="1516CD4C" w14:textId="77777777" w:rsidR="008B4B8D" w:rsidRDefault="008B4B8D" w:rsidP="00E94B93">
            <w:pPr>
              <w:jc w:val="center"/>
              <w:rPr>
                <w:rFonts w:ascii="Arial" w:hAnsi="Arial" w:cs="Arial"/>
                <w:color w:val="000000" w:themeColor="text1"/>
              </w:rPr>
            </w:pPr>
            <w:r>
              <w:rPr>
                <w:rFonts w:ascii="Arial" w:hAnsi="Arial" w:cs="Arial"/>
                <w:color w:val="000000" w:themeColor="text1"/>
              </w:rPr>
              <w:t>1</w:t>
            </w:r>
          </w:p>
        </w:tc>
        <w:tc>
          <w:tcPr>
            <w:tcW w:w="3006" w:type="dxa"/>
          </w:tcPr>
          <w:p w14:paraId="26CE8A78" w14:textId="77777777" w:rsidR="008B4B8D" w:rsidRDefault="008B4B8D" w:rsidP="00E94B93">
            <w:pPr>
              <w:jc w:val="center"/>
              <w:rPr>
                <w:rFonts w:ascii="Arial" w:hAnsi="Arial" w:cs="Arial"/>
                <w:color w:val="000000" w:themeColor="text1"/>
              </w:rPr>
            </w:pPr>
            <w:r>
              <w:rPr>
                <w:rFonts w:ascii="Arial" w:hAnsi="Arial" w:cs="Arial"/>
                <w:color w:val="000000" w:themeColor="text1"/>
              </w:rPr>
              <w:t>Main entrance</w:t>
            </w:r>
          </w:p>
        </w:tc>
      </w:tr>
      <w:tr w:rsidR="008B4B8D" w14:paraId="4B68C742" w14:textId="77777777" w:rsidTr="00E94B93">
        <w:tc>
          <w:tcPr>
            <w:tcW w:w="3005" w:type="dxa"/>
          </w:tcPr>
          <w:p w14:paraId="6E2CE658" w14:textId="77777777" w:rsidR="008B4B8D" w:rsidRDefault="008B4B8D" w:rsidP="00E94B93">
            <w:pPr>
              <w:rPr>
                <w:rFonts w:ascii="Arial" w:hAnsi="Arial" w:cs="Arial"/>
                <w:color w:val="000000" w:themeColor="text1"/>
              </w:rPr>
            </w:pPr>
            <w:r>
              <w:rPr>
                <w:rFonts w:ascii="Arial" w:hAnsi="Arial" w:cs="Arial"/>
                <w:color w:val="000000" w:themeColor="text1"/>
              </w:rPr>
              <w:t>Reception</w:t>
            </w:r>
          </w:p>
        </w:tc>
        <w:tc>
          <w:tcPr>
            <w:tcW w:w="3005" w:type="dxa"/>
          </w:tcPr>
          <w:p w14:paraId="4B8DBCD2" w14:textId="77777777" w:rsidR="008B4B8D" w:rsidRDefault="008B4B8D" w:rsidP="00E94B93">
            <w:pPr>
              <w:jc w:val="center"/>
              <w:rPr>
                <w:rFonts w:ascii="Arial" w:hAnsi="Arial" w:cs="Arial"/>
                <w:color w:val="000000" w:themeColor="text1"/>
              </w:rPr>
            </w:pPr>
            <w:r>
              <w:rPr>
                <w:rFonts w:ascii="Arial" w:hAnsi="Arial" w:cs="Arial"/>
                <w:color w:val="000000" w:themeColor="text1"/>
              </w:rPr>
              <w:t>2</w:t>
            </w:r>
          </w:p>
        </w:tc>
        <w:tc>
          <w:tcPr>
            <w:tcW w:w="3006" w:type="dxa"/>
          </w:tcPr>
          <w:p w14:paraId="1791B210" w14:textId="77777777" w:rsidR="008B4B8D" w:rsidRDefault="008B4B8D" w:rsidP="00E94B93">
            <w:pPr>
              <w:jc w:val="center"/>
              <w:rPr>
                <w:rFonts w:ascii="Arial" w:hAnsi="Arial" w:cs="Arial"/>
                <w:color w:val="000000" w:themeColor="text1"/>
              </w:rPr>
            </w:pPr>
            <w:r>
              <w:rPr>
                <w:rFonts w:ascii="Arial" w:hAnsi="Arial" w:cs="Arial"/>
                <w:color w:val="000000" w:themeColor="text1"/>
              </w:rPr>
              <w:t>1</w:t>
            </w:r>
          </w:p>
        </w:tc>
      </w:tr>
      <w:tr w:rsidR="008B4B8D" w14:paraId="34FB1AAB" w14:textId="77777777" w:rsidTr="00E94B93">
        <w:tc>
          <w:tcPr>
            <w:tcW w:w="3005" w:type="dxa"/>
          </w:tcPr>
          <w:p w14:paraId="0DB118B4" w14:textId="77777777" w:rsidR="008B4B8D" w:rsidRDefault="008B4B8D" w:rsidP="00E94B93">
            <w:pPr>
              <w:rPr>
                <w:rFonts w:ascii="Arial" w:hAnsi="Arial" w:cs="Arial"/>
                <w:color w:val="000000" w:themeColor="text1"/>
              </w:rPr>
            </w:pPr>
            <w:r>
              <w:rPr>
                <w:rFonts w:ascii="Arial" w:hAnsi="Arial" w:cs="Arial"/>
                <w:color w:val="000000" w:themeColor="text1"/>
              </w:rPr>
              <w:t xml:space="preserve">Year 1 and 2     </w:t>
            </w:r>
          </w:p>
        </w:tc>
        <w:tc>
          <w:tcPr>
            <w:tcW w:w="3005" w:type="dxa"/>
          </w:tcPr>
          <w:p w14:paraId="5E0D702E" w14:textId="77777777" w:rsidR="008B4B8D" w:rsidRDefault="008B4B8D" w:rsidP="00E94B93">
            <w:pPr>
              <w:jc w:val="center"/>
              <w:rPr>
                <w:rFonts w:ascii="Arial" w:hAnsi="Arial" w:cs="Arial"/>
                <w:color w:val="000000" w:themeColor="text1"/>
              </w:rPr>
            </w:pPr>
            <w:r>
              <w:rPr>
                <w:rFonts w:ascii="Arial" w:hAnsi="Arial" w:cs="Arial"/>
                <w:color w:val="000000" w:themeColor="text1"/>
              </w:rPr>
              <w:t>2</w:t>
            </w:r>
          </w:p>
        </w:tc>
        <w:tc>
          <w:tcPr>
            <w:tcW w:w="3006" w:type="dxa"/>
          </w:tcPr>
          <w:p w14:paraId="449576CB" w14:textId="77777777" w:rsidR="008B4B8D" w:rsidRDefault="008B4B8D" w:rsidP="00E94B93">
            <w:pPr>
              <w:jc w:val="center"/>
              <w:rPr>
                <w:rFonts w:ascii="Arial" w:hAnsi="Arial" w:cs="Arial"/>
                <w:color w:val="000000" w:themeColor="text1"/>
              </w:rPr>
            </w:pPr>
            <w:r>
              <w:rPr>
                <w:rFonts w:ascii="Arial" w:hAnsi="Arial" w:cs="Arial"/>
                <w:color w:val="000000" w:themeColor="text1"/>
              </w:rPr>
              <w:t>4</w:t>
            </w:r>
          </w:p>
        </w:tc>
      </w:tr>
      <w:tr w:rsidR="008B4B8D" w14:paraId="25A99940" w14:textId="77777777" w:rsidTr="00E94B93">
        <w:tc>
          <w:tcPr>
            <w:tcW w:w="3005" w:type="dxa"/>
          </w:tcPr>
          <w:p w14:paraId="203AF28E" w14:textId="77777777" w:rsidR="008B4B8D" w:rsidRDefault="008B4B8D" w:rsidP="00E94B93">
            <w:pPr>
              <w:rPr>
                <w:rFonts w:ascii="Arial" w:hAnsi="Arial" w:cs="Arial"/>
                <w:color w:val="000000" w:themeColor="text1"/>
              </w:rPr>
            </w:pPr>
            <w:r>
              <w:rPr>
                <w:rFonts w:ascii="Arial" w:hAnsi="Arial" w:cs="Arial"/>
                <w:color w:val="000000" w:themeColor="text1"/>
              </w:rPr>
              <w:t xml:space="preserve">Year 3 and 4   </w:t>
            </w:r>
          </w:p>
        </w:tc>
        <w:tc>
          <w:tcPr>
            <w:tcW w:w="3005" w:type="dxa"/>
          </w:tcPr>
          <w:p w14:paraId="107802A9" w14:textId="77777777" w:rsidR="008B4B8D" w:rsidRDefault="008B4B8D" w:rsidP="00E94B93">
            <w:pPr>
              <w:jc w:val="center"/>
              <w:rPr>
                <w:rFonts w:ascii="Arial" w:hAnsi="Arial" w:cs="Arial"/>
                <w:color w:val="000000" w:themeColor="text1"/>
              </w:rPr>
            </w:pPr>
            <w:r>
              <w:rPr>
                <w:rFonts w:ascii="Arial" w:hAnsi="Arial" w:cs="Arial"/>
                <w:color w:val="000000" w:themeColor="text1"/>
              </w:rPr>
              <w:t>2</w:t>
            </w:r>
          </w:p>
        </w:tc>
        <w:tc>
          <w:tcPr>
            <w:tcW w:w="3006" w:type="dxa"/>
          </w:tcPr>
          <w:p w14:paraId="670AD566" w14:textId="77777777" w:rsidR="008B4B8D" w:rsidRDefault="008B4B8D" w:rsidP="00E94B93">
            <w:pPr>
              <w:jc w:val="center"/>
              <w:rPr>
                <w:rFonts w:ascii="Arial" w:hAnsi="Arial" w:cs="Arial"/>
                <w:color w:val="000000" w:themeColor="text1"/>
              </w:rPr>
            </w:pPr>
            <w:r>
              <w:rPr>
                <w:rFonts w:ascii="Arial" w:hAnsi="Arial" w:cs="Arial"/>
                <w:color w:val="000000" w:themeColor="text1"/>
              </w:rPr>
              <w:t>4</w:t>
            </w:r>
          </w:p>
        </w:tc>
      </w:tr>
      <w:tr w:rsidR="008B4B8D" w14:paraId="5BFFA38F" w14:textId="77777777" w:rsidTr="00E94B93">
        <w:tc>
          <w:tcPr>
            <w:tcW w:w="3005" w:type="dxa"/>
          </w:tcPr>
          <w:p w14:paraId="7668F501" w14:textId="77777777" w:rsidR="008B4B8D" w:rsidRDefault="008B4B8D" w:rsidP="00E94B93">
            <w:pPr>
              <w:rPr>
                <w:rFonts w:ascii="Arial" w:hAnsi="Arial" w:cs="Arial"/>
                <w:color w:val="000000" w:themeColor="text1"/>
              </w:rPr>
            </w:pPr>
            <w:r>
              <w:rPr>
                <w:rFonts w:ascii="Arial" w:hAnsi="Arial" w:cs="Arial"/>
                <w:color w:val="000000" w:themeColor="text1"/>
              </w:rPr>
              <w:t>Year 5 and 6</w:t>
            </w:r>
          </w:p>
        </w:tc>
        <w:tc>
          <w:tcPr>
            <w:tcW w:w="3005" w:type="dxa"/>
          </w:tcPr>
          <w:p w14:paraId="338C0F84" w14:textId="77777777" w:rsidR="008B4B8D" w:rsidRDefault="008B4B8D" w:rsidP="00E94B93">
            <w:pPr>
              <w:jc w:val="center"/>
              <w:rPr>
                <w:rFonts w:ascii="Arial" w:hAnsi="Arial" w:cs="Arial"/>
                <w:color w:val="000000" w:themeColor="text1"/>
              </w:rPr>
            </w:pPr>
            <w:r>
              <w:rPr>
                <w:rFonts w:ascii="Arial" w:hAnsi="Arial" w:cs="Arial"/>
                <w:color w:val="000000" w:themeColor="text1"/>
              </w:rPr>
              <w:t>2</w:t>
            </w:r>
          </w:p>
        </w:tc>
        <w:tc>
          <w:tcPr>
            <w:tcW w:w="3006" w:type="dxa"/>
          </w:tcPr>
          <w:p w14:paraId="1F3C0103" w14:textId="77777777" w:rsidR="008B4B8D" w:rsidRDefault="008B4B8D" w:rsidP="00E94B93">
            <w:pPr>
              <w:jc w:val="center"/>
              <w:rPr>
                <w:rFonts w:ascii="Arial" w:hAnsi="Arial" w:cs="Arial"/>
                <w:color w:val="000000" w:themeColor="text1"/>
              </w:rPr>
            </w:pPr>
            <w:r>
              <w:rPr>
                <w:rFonts w:ascii="Arial" w:hAnsi="Arial" w:cs="Arial"/>
                <w:color w:val="000000" w:themeColor="text1"/>
              </w:rPr>
              <w:t>4</w:t>
            </w:r>
          </w:p>
        </w:tc>
      </w:tr>
      <w:tr w:rsidR="008B4B8D" w14:paraId="6AC549A3" w14:textId="77777777" w:rsidTr="00E94B93">
        <w:tc>
          <w:tcPr>
            <w:tcW w:w="3005" w:type="dxa"/>
          </w:tcPr>
          <w:p w14:paraId="79328C1F" w14:textId="77777777" w:rsidR="008B4B8D" w:rsidRDefault="008B4B8D" w:rsidP="00E94B93">
            <w:pPr>
              <w:rPr>
                <w:rFonts w:ascii="Arial" w:hAnsi="Arial" w:cs="Arial"/>
                <w:color w:val="000000" w:themeColor="text1"/>
              </w:rPr>
            </w:pPr>
            <w:r>
              <w:rPr>
                <w:rFonts w:ascii="Arial" w:hAnsi="Arial" w:cs="Arial"/>
                <w:color w:val="000000" w:themeColor="text1"/>
              </w:rPr>
              <w:t>Cocoon</w:t>
            </w:r>
          </w:p>
        </w:tc>
        <w:tc>
          <w:tcPr>
            <w:tcW w:w="3005" w:type="dxa"/>
          </w:tcPr>
          <w:p w14:paraId="23368609" w14:textId="77777777" w:rsidR="008B4B8D" w:rsidRDefault="008B4B8D" w:rsidP="00E94B93">
            <w:pPr>
              <w:jc w:val="center"/>
              <w:rPr>
                <w:rFonts w:ascii="Arial" w:hAnsi="Arial" w:cs="Arial"/>
                <w:color w:val="000000" w:themeColor="text1"/>
              </w:rPr>
            </w:pPr>
            <w:r>
              <w:rPr>
                <w:rFonts w:ascii="Arial" w:hAnsi="Arial" w:cs="Arial"/>
                <w:color w:val="000000" w:themeColor="text1"/>
              </w:rPr>
              <w:t>Main entrance</w:t>
            </w:r>
          </w:p>
        </w:tc>
        <w:tc>
          <w:tcPr>
            <w:tcW w:w="3006" w:type="dxa"/>
          </w:tcPr>
          <w:p w14:paraId="7DC0DC03" w14:textId="77777777" w:rsidR="008B4B8D" w:rsidRDefault="008B4B8D" w:rsidP="00E94B93">
            <w:pPr>
              <w:jc w:val="center"/>
              <w:rPr>
                <w:rFonts w:ascii="Arial" w:hAnsi="Arial" w:cs="Arial"/>
                <w:color w:val="000000" w:themeColor="text1"/>
              </w:rPr>
            </w:pPr>
            <w:r>
              <w:rPr>
                <w:rFonts w:ascii="Arial" w:hAnsi="Arial" w:cs="Arial"/>
                <w:color w:val="000000" w:themeColor="text1"/>
              </w:rPr>
              <w:t>Main entrance</w:t>
            </w:r>
          </w:p>
        </w:tc>
      </w:tr>
    </w:tbl>
    <w:p w14:paraId="2DA6D772" w14:textId="77777777" w:rsidR="008B4B8D" w:rsidRDefault="008B4B8D" w:rsidP="008B4B8D">
      <w:pPr>
        <w:rPr>
          <w:rFonts w:ascii="Arial" w:hAnsi="Arial" w:cs="Arial"/>
          <w:color w:val="000000" w:themeColor="text1"/>
        </w:rPr>
      </w:pPr>
    </w:p>
    <w:p w14:paraId="74A3F32C" w14:textId="77777777" w:rsidR="008B4B8D" w:rsidRDefault="008B4B8D" w:rsidP="008B4B8D">
      <w:pPr>
        <w:rPr>
          <w:rFonts w:ascii="Arial" w:hAnsi="Arial" w:cs="Arial"/>
          <w:color w:val="000000" w:themeColor="text1"/>
        </w:rPr>
      </w:pPr>
      <w:r>
        <w:rPr>
          <w:rFonts w:ascii="Arial" w:hAnsi="Arial" w:cs="Arial"/>
          <w:color w:val="000000" w:themeColor="text1"/>
        </w:rPr>
        <w:t>Please note the gates will be clearly marked. We ask you to stick to times and follow the one-way system. Photographs will be available on the website in early September.</w:t>
      </w:r>
    </w:p>
    <w:p w14:paraId="50B4D91E" w14:textId="77777777" w:rsidR="008B4B8D" w:rsidRDefault="008B4B8D" w:rsidP="008B4B8D">
      <w:pPr>
        <w:rPr>
          <w:rFonts w:ascii="Arial" w:hAnsi="Arial" w:cs="Arial"/>
          <w:color w:val="000000" w:themeColor="text1"/>
        </w:rPr>
      </w:pPr>
      <w:r>
        <w:rPr>
          <w:rFonts w:ascii="Arial" w:hAnsi="Arial" w:cs="Arial"/>
          <w:color w:val="000000" w:themeColor="text1"/>
        </w:rPr>
        <w:t>For KS2, please drop children at the gate where possible.</w:t>
      </w:r>
    </w:p>
    <w:p w14:paraId="44FA30BC" w14:textId="77777777" w:rsidR="008B4B8D" w:rsidRPr="00AC2DF6" w:rsidRDefault="008B4B8D" w:rsidP="008B4B8D">
      <w:pPr>
        <w:rPr>
          <w:rFonts w:ascii="Arial" w:hAnsi="Arial" w:cs="Arial"/>
          <w:color w:val="000000" w:themeColor="text1"/>
        </w:rPr>
      </w:pPr>
      <w:r>
        <w:rPr>
          <w:rFonts w:ascii="Arial" w:hAnsi="Arial" w:cs="Arial"/>
          <w:color w:val="000000" w:themeColor="text1"/>
        </w:rPr>
        <w:t xml:space="preserve">Please note: The school office will not be able to </w:t>
      </w:r>
      <w:proofErr w:type="gramStart"/>
      <w:r>
        <w:rPr>
          <w:rFonts w:ascii="Arial" w:hAnsi="Arial" w:cs="Arial"/>
          <w:color w:val="000000" w:themeColor="text1"/>
        </w:rPr>
        <w:t>be opened</w:t>
      </w:r>
      <w:proofErr w:type="gramEnd"/>
      <w:r>
        <w:rPr>
          <w:rFonts w:ascii="Arial" w:hAnsi="Arial" w:cs="Arial"/>
          <w:color w:val="000000" w:themeColor="text1"/>
        </w:rPr>
        <w:t xml:space="preserve"> in the morning or at the end of the day until parents dropping off children have left the site. If you would like to speak any member of staff, please ring the school and leave a message and Mrs Beech will return your call as soon as possible.</w:t>
      </w:r>
    </w:p>
    <w:p w14:paraId="4D2C7829" w14:textId="77777777" w:rsidR="008B4B8D" w:rsidRDefault="008B4B8D" w:rsidP="008B4B8D">
      <w:pPr>
        <w:rPr>
          <w:rFonts w:ascii="Arial" w:hAnsi="Arial" w:cs="Arial"/>
          <w:color w:val="000000" w:themeColor="text1"/>
          <w:highlight w:val="yellow"/>
        </w:rPr>
      </w:pPr>
    </w:p>
    <w:p w14:paraId="3E0A8AE5" w14:textId="77777777" w:rsidR="008B4B8D" w:rsidRPr="00AC2DF6" w:rsidRDefault="008B4B8D" w:rsidP="008B4B8D">
      <w:pPr>
        <w:rPr>
          <w:rFonts w:ascii="Arial" w:hAnsi="Arial" w:cs="Arial"/>
          <w:b/>
          <w:bCs/>
          <w:color w:val="000000" w:themeColor="text1"/>
        </w:rPr>
      </w:pPr>
      <w:r w:rsidRPr="00AC2DF6">
        <w:rPr>
          <w:rFonts w:ascii="Arial" w:hAnsi="Arial" w:cs="Arial"/>
          <w:b/>
          <w:bCs/>
          <w:color w:val="000000" w:themeColor="text1"/>
        </w:rPr>
        <w:t>Uniform</w:t>
      </w:r>
    </w:p>
    <w:p w14:paraId="357F5067" w14:textId="77777777" w:rsidR="008B4B8D" w:rsidRPr="009443FC" w:rsidRDefault="008B4B8D" w:rsidP="008B4B8D">
      <w:pPr>
        <w:rPr>
          <w:rFonts w:ascii="Arial" w:hAnsi="Arial" w:cs="Arial"/>
        </w:rPr>
      </w:pPr>
      <w:r w:rsidRPr="009443FC">
        <w:rPr>
          <w:rFonts w:ascii="Arial" w:hAnsi="Arial" w:cs="Arial"/>
        </w:rPr>
        <w:t xml:space="preserve">Children will need to wear their usual school uniform, but please ensure </w:t>
      </w:r>
      <w:r>
        <w:rPr>
          <w:rFonts w:ascii="Arial" w:hAnsi="Arial" w:cs="Arial"/>
        </w:rPr>
        <w:t>this is clean every day.</w:t>
      </w:r>
    </w:p>
    <w:p w14:paraId="703C57C1" w14:textId="77777777" w:rsidR="008B4B8D" w:rsidRPr="00AC2DF6" w:rsidRDefault="008B4B8D" w:rsidP="008B4B8D">
      <w:pPr>
        <w:rPr>
          <w:rFonts w:ascii="Arial" w:hAnsi="Arial" w:cs="Arial"/>
          <w:color w:val="000000" w:themeColor="text1"/>
        </w:rPr>
      </w:pPr>
    </w:p>
    <w:p w14:paraId="55FF8D3C" w14:textId="77777777" w:rsidR="008B4B8D" w:rsidRPr="00AC2DF6" w:rsidRDefault="008B4B8D" w:rsidP="008B4B8D">
      <w:pPr>
        <w:rPr>
          <w:rFonts w:ascii="Arial" w:hAnsi="Arial" w:cs="Arial"/>
          <w:b/>
          <w:bCs/>
          <w:color w:val="000000" w:themeColor="text1"/>
        </w:rPr>
      </w:pPr>
      <w:r w:rsidRPr="00AC2DF6">
        <w:rPr>
          <w:rFonts w:ascii="Arial" w:hAnsi="Arial" w:cs="Arial"/>
          <w:b/>
          <w:bCs/>
          <w:color w:val="000000" w:themeColor="text1"/>
        </w:rPr>
        <w:t>How we will be managing social distancing</w:t>
      </w:r>
    </w:p>
    <w:p w14:paraId="47DA1608" w14:textId="77777777" w:rsidR="008B4B8D" w:rsidRPr="00AC2DF6" w:rsidRDefault="008B4B8D" w:rsidP="008B4B8D">
      <w:pPr>
        <w:rPr>
          <w:rFonts w:ascii="Arial" w:hAnsi="Arial" w:cs="Arial"/>
          <w:color w:val="000000" w:themeColor="text1"/>
        </w:rPr>
      </w:pPr>
      <w:r w:rsidRPr="00AC2DF6">
        <w:rPr>
          <w:rFonts w:ascii="Arial" w:hAnsi="Arial" w:cs="Arial"/>
          <w:color w:val="000000" w:themeColor="text1"/>
        </w:rPr>
        <w:t>The Government has made clear that they expect scho</w:t>
      </w:r>
      <w:r>
        <w:rPr>
          <w:rFonts w:ascii="Arial" w:hAnsi="Arial" w:cs="Arial"/>
          <w:color w:val="000000" w:themeColor="text1"/>
        </w:rPr>
        <w:t>ols to operate a bubble system.</w:t>
      </w:r>
    </w:p>
    <w:p w14:paraId="148C0594" w14:textId="77777777" w:rsidR="008B4B8D" w:rsidRPr="009443FC" w:rsidRDefault="008B4B8D" w:rsidP="008B4B8D">
      <w:pPr>
        <w:rPr>
          <w:rFonts w:ascii="Arial" w:hAnsi="Arial" w:cs="Arial"/>
        </w:rPr>
      </w:pPr>
      <w:r w:rsidRPr="009443FC">
        <w:rPr>
          <w:rFonts w:ascii="Arial" w:hAnsi="Arial" w:cs="Arial"/>
        </w:rPr>
        <w:t xml:space="preserve">Classes will operate in ‘bubbles’ all children and staff will remain in the same bubble throughout the day. </w:t>
      </w:r>
    </w:p>
    <w:p w14:paraId="5ABEBBFB" w14:textId="77777777" w:rsidR="008B4B8D" w:rsidRPr="009443FC" w:rsidRDefault="008B4B8D" w:rsidP="008B4B8D">
      <w:pPr>
        <w:rPr>
          <w:rFonts w:ascii="Arial" w:hAnsi="Arial" w:cs="Arial"/>
        </w:rPr>
      </w:pPr>
      <w:r w:rsidRPr="009443FC">
        <w:rPr>
          <w:rFonts w:ascii="Arial" w:hAnsi="Arial" w:cs="Arial"/>
        </w:rPr>
        <w:t xml:space="preserve">Children will have their own equipment in the classroom and the sharing of items will be limited. </w:t>
      </w:r>
      <w:r>
        <w:rPr>
          <w:rFonts w:ascii="Arial" w:hAnsi="Arial" w:cs="Arial"/>
        </w:rPr>
        <w:t xml:space="preserve">Please do not bring in pencil cases from home. </w:t>
      </w:r>
      <w:r w:rsidRPr="009443FC">
        <w:rPr>
          <w:rFonts w:ascii="Arial" w:hAnsi="Arial" w:cs="Arial"/>
        </w:rPr>
        <w:t xml:space="preserve">Where equipment </w:t>
      </w:r>
      <w:proofErr w:type="gramStart"/>
      <w:r w:rsidRPr="009443FC">
        <w:rPr>
          <w:rFonts w:ascii="Arial" w:hAnsi="Arial" w:cs="Arial"/>
        </w:rPr>
        <w:t>is shared</w:t>
      </w:r>
      <w:proofErr w:type="gramEnd"/>
      <w:r w:rsidRPr="009443FC">
        <w:rPr>
          <w:rFonts w:ascii="Arial" w:hAnsi="Arial" w:cs="Arial"/>
        </w:rPr>
        <w:t xml:space="preserve">, it will be cleaned after each use. </w:t>
      </w:r>
    </w:p>
    <w:p w14:paraId="623E7562" w14:textId="77777777" w:rsidR="008B4B8D" w:rsidRPr="009443FC" w:rsidRDefault="008B4B8D" w:rsidP="008B4B8D">
      <w:pPr>
        <w:rPr>
          <w:rFonts w:ascii="Arial" w:hAnsi="Arial" w:cs="Arial"/>
        </w:rPr>
      </w:pPr>
      <w:r w:rsidRPr="009443FC">
        <w:rPr>
          <w:rFonts w:ascii="Arial" w:hAnsi="Arial" w:cs="Arial"/>
        </w:rPr>
        <w:t xml:space="preserve">We are operating a one-way system in school, to ensure movement </w:t>
      </w:r>
      <w:proofErr w:type="gramStart"/>
      <w:r w:rsidRPr="009443FC">
        <w:rPr>
          <w:rFonts w:ascii="Arial" w:hAnsi="Arial" w:cs="Arial"/>
        </w:rPr>
        <w:t>will be kept</w:t>
      </w:r>
      <w:proofErr w:type="gramEnd"/>
      <w:r w:rsidRPr="009443FC">
        <w:rPr>
          <w:rFonts w:ascii="Arial" w:hAnsi="Arial" w:cs="Arial"/>
        </w:rPr>
        <w:t xml:space="preserve"> to a minimum. </w:t>
      </w:r>
    </w:p>
    <w:p w14:paraId="1501E12C" w14:textId="77777777" w:rsidR="008B4B8D" w:rsidRDefault="008B4B8D" w:rsidP="008B4B8D">
      <w:pPr>
        <w:rPr>
          <w:rFonts w:ascii="Arial" w:hAnsi="Arial" w:cs="Arial"/>
          <w:b/>
          <w:bCs/>
          <w:color w:val="000000" w:themeColor="text1"/>
        </w:rPr>
      </w:pPr>
      <w:r w:rsidRPr="00AC2DF6">
        <w:rPr>
          <w:rFonts w:ascii="Arial" w:hAnsi="Arial" w:cs="Arial"/>
          <w:b/>
          <w:bCs/>
          <w:color w:val="000000" w:themeColor="text1"/>
        </w:rPr>
        <w:t>Dining</w:t>
      </w:r>
    </w:p>
    <w:p w14:paraId="0428234A" w14:textId="77777777" w:rsidR="008B4B8D" w:rsidRPr="009443FC" w:rsidRDefault="008B4B8D" w:rsidP="008B4B8D">
      <w:pPr>
        <w:rPr>
          <w:rFonts w:ascii="Arial" w:hAnsi="Arial" w:cs="Arial"/>
          <w:bCs/>
          <w:color w:val="000000" w:themeColor="text1"/>
        </w:rPr>
      </w:pPr>
      <w:r>
        <w:rPr>
          <w:rFonts w:ascii="Arial" w:hAnsi="Arial" w:cs="Arial"/>
          <w:bCs/>
          <w:color w:val="000000" w:themeColor="text1"/>
        </w:rPr>
        <w:t xml:space="preserve">Reception, </w:t>
      </w:r>
      <w:r w:rsidRPr="009443FC">
        <w:rPr>
          <w:rFonts w:ascii="Arial" w:hAnsi="Arial" w:cs="Arial"/>
          <w:bCs/>
          <w:color w:val="000000" w:themeColor="text1"/>
        </w:rPr>
        <w:t xml:space="preserve">Year </w:t>
      </w:r>
      <w:r>
        <w:rPr>
          <w:rFonts w:ascii="Arial" w:hAnsi="Arial" w:cs="Arial"/>
          <w:bCs/>
          <w:color w:val="000000" w:themeColor="text1"/>
        </w:rPr>
        <w:t xml:space="preserve">5 and </w:t>
      </w:r>
      <w:r w:rsidRPr="009443FC">
        <w:rPr>
          <w:rFonts w:ascii="Arial" w:hAnsi="Arial" w:cs="Arial"/>
          <w:bCs/>
          <w:color w:val="000000" w:themeColor="text1"/>
        </w:rPr>
        <w:t xml:space="preserve">6 will eat in the dining room at staggered times and tables cleaned in between sittings. </w:t>
      </w:r>
    </w:p>
    <w:p w14:paraId="12DE7A3E" w14:textId="77777777" w:rsidR="008B4B8D" w:rsidRDefault="008B4B8D" w:rsidP="008B4B8D">
      <w:pPr>
        <w:rPr>
          <w:rFonts w:ascii="Arial" w:hAnsi="Arial" w:cs="Arial"/>
          <w:bCs/>
          <w:color w:val="000000" w:themeColor="text1"/>
        </w:rPr>
      </w:pPr>
      <w:r w:rsidRPr="009443FC">
        <w:rPr>
          <w:rFonts w:ascii="Arial" w:hAnsi="Arial" w:cs="Arial"/>
          <w:bCs/>
          <w:color w:val="000000" w:themeColor="text1"/>
        </w:rPr>
        <w:t>All other year groups will eat in their classrooms.</w:t>
      </w:r>
    </w:p>
    <w:p w14:paraId="4F8BBE7F" w14:textId="77777777" w:rsidR="008B4B8D" w:rsidRPr="009443FC" w:rsidRDefault="008B4B8D" w:rsidP="008B4B8D">
      <w:pPr>
        <w:rPr>
          <w:rFonts w:ascii="Arial" w:hAnsi="Arial" w:cs="Arial"/>
          <w:b/>
        </w:rPr>
      </w:pPr>
      <w:r w:rsidRPr="009443FC">
        <w:rPr>
          <w:rFonts w:ascii="Arial" w:hAnsi="Arial" w:cs="Arial"/>
          <w:b/>
        </w:rPr>
        <w:lastRenderedPageBreak/>
        <w:t>Travel arrangements to and from school</w:t>
      </w:r>
    </w:p>
    <w:p w14:paraId="3F17DF49" w14:textId="77777777" w:rsidR="008B4B8D" w:rsidRDefault="008B4B8D" w:rsidP="008B4B8D">
      <w:pPr>
        <w:rPr>
          <w:rFonts w:ascii="Arial" w:hAnsi="Arial" w:cs="Arial"/>
          <w:b/>
        </w:rPr>
      </w:pPr>
      <w:r w:rsidRPr="009443FC">
        <w:rPr>
          <w:rFonts w:ascii="Arial" w:hAnsi="Arial" w:cs="Arial"/>
        </w:rPr>
        <w:t>Please remember to maintain social distancing around the school perimeter. Markers are in place for guidance. If you are travelling by public transport, ensure that you are wearing a face covering</w:t>
      </w:r>
      <w:r w:rsidRPr="009443FC">
        <w:rPr>
          <w:rFonts w:ascii="Arial" w:hAnsi="Arial" w:cs="Arial"/>
          <w:b/>
        </w:rPr>
        <w:t xml:space="preserve">. </w:t>
      </w:r>
    </w:p>
    <w:p w14:paraId="11DDC27F" w14:textId="77777777" w:rsidR="008B4B8D" w:rsidRPr="009443FC" w:rsidRDefault="008B4B8D" w:rsidP="008B4B8D">
      <w:pPr>
        <w:rPr>
          <w:rFonts w:ascii="Arial" w:hAnsi="Arial" w:cs="Arial"/>
          <w:b/>
        </w:rPr>
      </w:pPr>
    </w:p>
    <w:p w14:paraId="037B46DA" w14:textId="77777777" w:rsidR="008B4B8D" w:rsidRDefault="008B4B8D" w:rsidP="008B4B8D">
      <w:pPr>
        <w:rPr>
          <w:rFonts w:ascii="Arial" w:hAnsi="Arial" w:cs="Arial"/>
          <w:b/>
          <w:bCs/>
          <w:color w:val="000000" w:themeColor="text1"/>
        </w:rPr>
      </w:pPr>
      <w:r>
        <w:rPr>
          <w:rFonts w:ascii="Arial" w:hAnsi="Arial" w:cs="Arial"/>
          <w:b/>
          <w:bCs/>
          <w:color w:val="000000" w:themeColor="text1"/>
        </w:rPr>
        <w:t>C</w:t>
      </w:r>
      <w:r w:rsidRPr="00AC2DF6">
        <w:rPr>
          <w:rFonts w:ascii="Arial" w:hAnsi="Arial" w:cs="Arial"/>
          <w:b/>
          <w:bCs/>
          <w:color w:val="000000" w:themeColor="text1"/>
        </w:rPr>
        <w:t>urriculum</w:t>
      </w:r>
    </w:p>
    <w:p w14:paraId="2B59BBF7" w14:textId="77777777" w:rsidR="008B4B8D" w:rsidRDefault="008B4B8D" w:rsidP="008B4B8D">
      <w:pPr>
        <w:rPr>
          <w:rFonts w:ascii="Arial" w:hAnsi="Arial" w:cs="Arial"/>
          <w:color w:val="000000" w:themeColor="text1"/>
        </w:rPr>
      </w:pPr>
      <w:r>
        <w:rPr>
          <w:rFonts w:ascii="Arial" w:hAnsi="Arial" w:cs="Arial"/>
          <w:color w:val="000000" w:themeColor="text1"/>
        </w:rPr>
        <w:t xml:space="preserve">Our aim is to teach to the curriculum from the start of the new academic year. However, we will be spending time during the day to discuss wellbeing, talk about feelings and concerns. </w:t>
      </w:r>
    </w:p>
    <w:p w14:paraId="2C8CB0FF" w14:textId="77777777" w:rsidR="008B4B8D" w:rsidRPr="00AC2DF6" w:rsidRDefault="008B4B8D" w:rsidP="008B4B8D">
      <w:pPr>
        <w:rPr>
          <w:rFonts w:ascii="Arial" w:hAnsi="Arial" w:cs="Arial"/>
          <w:color w:val="000000" w:themeColor="text1"/>
        </w:rPr>
      </w:pPr>
    </w:p>
    <w:p w14:paraId="2C6EFE4E" w14:textId="77777777" w:rsidR="008B4B8D" w:rsidRDefault="008B4B8D" w:rsidP="008B4B8D">
      <w:pPr>
        <w:rPr>
          <w:rFonts w:ascii="Arial" w:hAnsi="Arial" w:cs="Arial"/>
          <w:b/>
        </w:rPr>
      </w:pPr>
      <w:r w:rsidRPr="009443FC">
        <w:rPr>
          <w:rFonts w:ascii="Arial" w:hAnsi="Arial" w:cs="Arial"/>
          <w:b/>
        </w:rPr>
        <w:t>Hygiene arrangements</w:t>
      </w:r>
    </w:p>
    <w:p w14:paraId="391EBDBE" w14:textId="77777777" w:rsidR="008B4B8D" w:rsidRPr="009443FC" w:rsidRDefault="008B4B8D" w:rsidP="008B4B8D">
      <w:pPr>
        <w:rPr>
          <w:rFonts w:ascii="Arial" w:hAnsi="Arial" w:cs="Arial"/>
        </w:rPr>
      </w:pPr>
      <w:r w:rsidRPr="009443FC">
        <w:rPr>
          <w:rFonts w:ascii="Arial" w:hAnsi="Arial" w:cs="Arial"/>
        </w:rPr>
        <w:t xml:space="preserve">In each classroom, there will be a sanitisation station, where children can access hand sanitiser. Each classroom has soap, warm water and disposable paper towels. Cleaning equipment is available in each classroom to ensure tables and equipment </w:t>
      </w:r>
      <w:proofErr w:type="gramStart"/>
      <w:r w:rsidRPr="009443FC">
        <w:rPr>
          <w:rFonts w:ascii="Arial" w:hAnsi="Arial" w:cs="Arial"/>
        </w:rPr>
        <w:t>are wiped down</w:t>
      </w:r>
      <w:proofErr w:type="gramEnd"/>
      <w:r w:rsidRPr="009443FC">
        <w:rPr>
          <w:rFonts w:ascii="Arial" w:hAnsi="Arial" w:cs="Arial"/>
        </w:rPr>
        <w:t xml:space="preserve"> regularly. Hand sanitiser </w:t>
      </w:r>
      <w:proofErr w:type="gramStart"/>
      <w:r w:rsidRPr="009443FC">
        <w:rPr>
          <w:rFonts w:ascii="Arial" w:hAnsi="Arial" w:cs="Arial"/>
        </w:rPr>
        <w:t>will be placed</w:t>
      </w:r>
      <w:proofErr w:type="gramEnd"/>
      <w:r w:rsidRPr="009443FC">
        <w:rPr>
          <w:rFonts w:ascii="Arial" w:hAnsi="Arial" w:cs="Arial"/>
        </w:rPr>
        <w:t xml:space="preserve"> around corridors and </w:t>
      </w:r>
      <w:r>
        <w:rPr>
          <w:rFonts w:ascii="Arial" w:hAnsi="Arial" w:cs="Arial"/>
        </w:rPr>
        <w:t>i</w:t>
      </w:r>
      <w:r w:rsidRPr="009443FC">
        <w:rPr>
          <w:rFonts w:ascii="Arial" w:hAnsi="Arial" w:cs="Arial"/>
        </w:rPr>
        <w:t xml:space="preserve">n the Reception area.  </w:t>
      </w:r>
    </w:p>
    <w:p w14:paraId="6B61FFD5" w14:textId="77777777" w:rsidR="008B4B8D" w:rsidRDefault="008B4B8D" w:rsidP="008B4B8D">
      <w:pPr>
        <w:rPr>
          <w:rFonts w:ascii="Arial" w:hAnsi="Arial" w:cs="Arial"/>
          <w:b/>
          <w:bCs/>
          <w:color w:val="000000" w:themeColor="text1"/>
        </w:rPr>
      </w:pPr>
    </w:p>
    <w:p w14:paraId="29A0781B" w14:textId="77777777" w:rsidR="008B4B8D" w:rsidRDefault="008B4B8D" w:rsidP="008B4B8D">
      <w:pPr>
        <w:rPr>
          <w:rFonts w:ascii="Arial" w:hAnsi="Arial" w:cs="Arial"/>
          <w:b/>
          <w:bCs/>
          <w:color w:val="000000" w:themeColor="text1"/>
        </w:rPr>
      </w:pPr>
    </w:p>
    <w:p w14:paraId="1DD24989" w14:textId="77777777" w:rsidR="008B4B8D" w:rsidRDefault="008B4B8D" w:rsidP="008B4B8D">
      <w:pPr>
        <w:rPr>
          <w:rFonts w:ascii="Arial" w:hAnsi="Arial" w:cs="Arial"/>
          <w:b/>
          <w:bCs/>
          <w:color w:val="000000" w:themeColor="text1"/>
        </w:rPr>
      </w:pPr>
    </w:p>
    <w:p w14:paraId="275BD993" w14:textId="77777777" w:rsidR="008B4B8D" w:rsidRDefault="008B4B8D" w:rsidP="008B4B8D">
      <w:pPr>
        <w:rPr>
          <w:rFonts w:ascii="Arial" w:hAnsi="Arial" w:cs="Arial"/>
          <w:b/>
          <w:bCs/>
          <w:color w:val="000000" w:themeColor="text1"/>
        </w:rPr>
      </w:pPr>
      <w:r w:rsidRPr="00AC2DF6">
        <w:rPr>
          <w:rFonts w:ascii="Arial" w:hAnsi="Arial" w:cs="Arial"/>
          <w:b/>
          <w:bCs/>
          <w:color w:val="000000" w:themeColor="text1"/>
        </w:rPr>
        <w:t xml:space="preserve">What to do if a case of COVID </w:t>
      </w:r>
      <w:proofErr w:type="gramStart"/>
      <w:r w:rsidRPr="00AC2DF6">
        <w:rPr>
          <w:rFonts w:ascii="Arial" w:hAnsi="Arial" w:cs="Arial"/>
          <w:b/>
          <w:bCs/>
          <w:color w:val="000000" w:themeColor="text1"/>
        </w:rPr>
        <w:t>is confirmed</w:t>
      </w:r>
      <w:proofErr w:type="gramEnd"/>
      <w:r w:rsidRPr="00AC2DF6">
        <w:rPr>
          <w:rFonts w:ascii="Arial" w:hAnsi="Arial" w:cs="Arial"/>
          <w:b/>
          <w:bCs/>
          <w:color w:val="000000" w:themeColor="text1"/>
        </w:rPr>
        <w:t xml:space="preserve"> at home</w:t>
      </w:r>
    </w:p>
    <w:p w14:paraId="09B696DA" w14:textId="77777777" w:rsidR="008B4B8D" w:rsidRPr="00AC2DF6" w:rsidRDefault="008B4B8D" w:rsidP="008B4B8D">
      <w:pPr>
        <w:rPr>
          <w:rFonts w:ascii="Arial" w:hAnsi="Arial" w:cs="Arial"/>
          <w:b/>
          <w:bCs/>
          <w:color w:val="000000" w:themeColor="text1"/>
        </w:rPr>
      </w:pPr>
    </w:p>
    <w:p w14:paraId="3CC5D062" w14:textId="77777777" w:rsidR="008B4B8D" w:rsidRPr="008B4B8D" w:rsidRDefault="008B4B8D" w:rsidP="008B4B8D">
      <w:pPr>
        <w:rPr>
          <w:rFonts w:ascii="Arial" w:hAnsi="Arial" w:cs="Arial"/>
          <w:color w:val="000000" w:themeColor="text1"/>
        </w:rPr>
      </w:pPr>
      <w:r w:rsidRPr="00AC2DF6">
        <w:rPr>
          <w:rFonts w:ascii="Arial" w:hAnsi="Arial" w:cs="Arial"/>
          <w:color w:val="000000" w:themeColor="text1"/>
        </w:rPr>
        <w:t xml:space="preserve">We ask that you only send your child into school if they are well. If they have any of the </w:t>
      </w:r>
      <w:proofErr w:type="spellStart"/>
      <w:r w:rsidRPr="00AC2DF6">
        <w:rPr>
          <w:rFonts w:ascii="Arial" w:hAnsi="Arial" w:cs="Arial"/>
          <w:color w:val="000000" w:themeColor="text1"/>
        </w:rPr>
        <w:t>Covid</w:t>
      </w:r>
      <w:proofErr w:type="spellEnd"/>
      <w:r w:rsidRPr="00AC2DF6">
        <w:rPr>
          <w:rFonts w:ascii="Arial" w:hAnsi="Arial" w:cs="Arial"/>
          <w:color w:val="000000" w:themeColor="text1"/>
        </w:rPr>
        <w:t xml:space="preserve"> symptoms (a high temperature, a new, continuous cough, or a loss of taste or smell) then they should not come into school and you should arrange for them to be tested.</w:t>
      </w:r>
      <w:r>
        <w:rPr>
          <w:rFonts w:ascii="Arial" w:hAnsi="Arial" w:cs="Arial"/>
          <w:color w:val="000000" w:themeColor="text1"/>
        </w:rPr>
        <w:t xml:space="preserve"> </w:t>
      </w:r>
      <w:r w:rsidRPr="008B4B8D">
        <w:rPr>
          <w:rFonts w:ascii="Arial" w:hAnsi="Arial" w:cs="Arial"/>
          <w:color w:val="000000" w:themeColor="text1"/>
        </w:rPr>
        <w:t>Please contact Mrs Beech the attendance officer.</w:t>
      </w:r>
    </w:p>
    <w:p w14:paraId="0BD8195F" w14:textId="77777777" w:rsidR="008B4B8D" w:rsidRPr="00AC2DF6" w:rsidRDefault="008B4B8D" w:rsidP="008B4B8D">
      <w:pPr>
        <w:rPr>
          <w:rFonts w:ascii="Arial" w:hAnsi="Arial" w:cs="Arial"/>
          <w:color w:val="000000" w:themeColor="text1"/>
        </w:rPr>
      </w:pPr>
      <w:r w:rsidRPr="00AC2DF6">
        <w:rPr>
          <w:rFonts w:ascii="Arial" w:hAnsi="Arial" w:cs="Arial"/>
          <w:color w:val="000000" w:themeColor="text1"/>
        </w:rPr>
        <w:t xml:space="preserve">Anyone </w:t>
      </w:r>
      <w:proofErr w:type="gramStart"/>
      <w:r w:rsidRPr="00AC2DF6">
        <w:rPr>
          <w:rFonts w:ascii="Arial" w:hAnsi="Arial" w:cs="Arial"/>
          <w:color w:val="000000" w:themeColor="text1"/>
        </w:rPr>
        <w:t>coming into contact with</w:t>
      </w:r>
      <w:proofErr w:type="gramEnd"/>
      <w:r w:rsidRPr="00AC2DF6">
        <w:rPr>
          <w:rFonts w:ascii="Arial" w:hAnsi="Arial" w:cs="Arial"/>
          <w:color w:val="000000" w:themeColor="text1"/>
        </w:rPr>
        <w:t xml:space="preserve"> someone with COVID should self-isolate for 14 days. </w:t>
      </w:r>
    </w:p>
    <w:p w14:paraId="7C51F5D9" w14:textId="77777777" w:rsidR="008B4B8D" w:rsidRPr="00AC2DF6" w:rsidRDefault="008B4B8D" w:rsidP="008B4B8D">
      <w:pPr>
        <w:rPr>
          <w:rFonts w:ascii="Arial" w:hAnsi="Arial" w:cs="Arial"/>
          <w:color w:val="000000" w:themeColor="text1"/>
        </w:rPr>
      </w:pPr>
    </w:p>
    <w:p w14:paraId="6F5189B4" w14:textId="77777777" w:rsidR="008B4B8D" w:rsidRPr="00AC2DF6" w:rsidRDefault="008B4B8D" w:rsidP="008B4B8D">
      <w:pPr>
        <w:rPr>
          <w:rFonts w:ascii="Arial" w:hAnsi="Arial" w:cs="Arial"/>
          <w:color w:val="000000" w:themeColor="text1"/>
        </w:rPr>
      </w:pPr>
      <w:r>
        <w:rPr>
          <w:rFonts w:ascii="Arial" w:hAnsi="Arial" w:cs="Arial"/>
          <w:color w:val="000000" w:themeColor="text1"/>
        </w:rPr>
        <w:t>We will continue to keep our detailed risk assessments under review over the summer holidays and in preparation for welcoming all pupils back from the beginning of September.</w:t>
      </w:r>
      <w:r w:rsidRPr="00AC2DF6">
        <w:rPr>
          <w:rFonts w:ascii="Arial" w:hAnsi="Arial" w:cs="Arial"/>
          <w:color w:val="000000" w:themeColor="text1"/>
        </w:rPr>
        <w:t xml:space="preserve"> </w:t>
      </w:r>
    </w:p>
    <w:p w14:paraId="261CB29B" w14:textId="77777777" w:rsidR="008B4B8D" w:rsidRPr="00AC2DF6" w:rsidRDefault="008B4B8D" w:rsidP="008B4B8D">
      <w:pPr>
        <w:rPr>
          <w:rFonts w:ascii="Arial" w:hAnsi="Arial" w:cs="Arial"/>
          <w:color w:val="000000" w:themeColor="text1"/>
        </w:rPr>
      </w:pPr>
      <w:r w:rsidRPr="00AC2DF6">
        <w:rPr>
          <w:rFonts w:ascii="Arial" w:hAnsi="Arial" w:cs="Arial"/>
          <w:color w:val="000000" w:themeColor="text1"/>
        </w:rPr>
        <w:t xml:space="preserve">As ever, all of our decisions focus on the safety and wellbeing of our pupils and our staff. Alongside this, we are keen to welcome all pupils back so that we can get back on track with </w:t>
      </w:r>
      <w:proofErr w:type="gramStart"/>
      <w:r w:rsidRPr="00AC2DF6">
        <w:rPr>
          <w:rFonts w:ascii="Arial" w:hAnsi="Arial" w:cs="Arial"/>
          <w:color w:val="000000" w:themeColor="text1"/>
        </w:rPr>
        <w:t>everyone’s</w:t>
      </w:r>
      <w:proofErr w:type="gramEnd"/>
      <w:r w:rsidRPr="00AC2DF6">
        <w:rPr>
          <w:rFonts w:ascii="Arial" w:hAnsi="Arial" w:cs="Arial"/>
          <w:color w:val="000000" w:themeColor="text1"/>
        </w:rPr>
        <w:t xml:space="preserve"> learning as soon as possible.</w:t>
      </w:r>
    </w:p>
    <w:p w14:paraId="35FCB3A9" w14:textId="77777777" w:rsidR="008B4B8D" w:rsidRPr="00AC2DF6" w:rsidRDefault="008B4B8D" w:rsidP="008B4B8D">
      <w:pPr>
        <w:rPr>
          <w:rFonts w:ascii="Arial" w:hAnsi="Arial" w:cs="Arial"/>
          <w:color w:val="000000" w:themeColor="text1"/>
        </w:rPr>
      </w:pPr>
      <w:r w:rsidRPr="00AC2DF6">
        <w:rPr>
          <w:rFonts w:ascii="Arial" w:hAnsi="Arial" w:cs="Arial"/>
          <w:color w:val="000000" w:themeColor="text1"/>
        </w:rPr>
        <w:t>Thank you for your ongoing support to the school. As ever, if you have any questions please do get in touch.</w:t>
      </w:r>
    </w:p>
    <w:p w14:paraId="3A851B95" w14:textId="77777777" w:rsidR="008B4B8D" w:rsidRPr="00AC2DF6" w:rsidRDefault="008B4B8D" w:rsidP="008B4B8D">
      <w:pPr>
        <w:rPr>
          <w:rFonts w:ascii="Arial" w:hAnsi="Arial" w:cs="Arial"/>
          <w:color w:val="000000" w:themeColor="text1"/>
        </w:rPr>
      </w:pPr>
    </w:p>
    <w:p w14:paraId="2866D1DE" w14:textId="225F3FEC" w:rsidR="00466E98" w:rsidRDefault="008B4B8D">
      <w:pPr>
        <w:rPr>
          <w:rFonts w:ascii="Ebrima" w:hAnsi="Ebrima"/>
        </w:rPr>
      </w:pPr>
      <w:r w:rsidRPr="00AC2DF6">
        <w:rPr>
          <w:rFonts w:ascii="Arial" w:hAnsi="Arial" w:cs="Arial"/>
          <w:color w:val="000000" w:themeColor="text1"/>
        </w:rPr>
        <w:t>Yours sincerely,</w:t>
      </w:r>
      <w:bookmarkStart w:id="0" w:name="_GoBack"/>
      <w:bookmarkEnd w:id="0"/>
    </w:p>
    <w:sectPr w:rsidR="00466E98" w:rsidSect="00A91229">
      <w:headerReference w:type="default" r:id="rId10"/>
      <w:footerReference w:type="default" r:id="rId11"/>
      <w:headerReference w:type="first" r:id="rId12"/>
      <w:footerReference w:type="first" r:id="rId13"/>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65D86" w14:textId="77777777" w:rsidR="00617AFF" w:rsidRDefault="00617AFF" w:rsidP="00717F16">
      <w:pPr>
        <w:spacing w:after="0" w:line="240" w:lineRule="auto"/>
      </w:pPr>
      <w:r>
        <w:separator/>
      </w:r>
    </w:p>
  </w:endnote>
  <w:endnote w:type="continuationSeparator" w:id="0">
    <w:p w14:paraId="47DCD982" w14:textId="77777777" w:rsidR="00617AFF" w:rsidRDefault="00617AFF" w:rsidP="0071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395C" w14:textId="77777777" w:rsidR="0037447C" w:rsidRPr="002D6E70" w:rsidRDefault="002D6E70" w:rsidP="002D6E70">
    <w:pPr>
      <w:pStyle w:val="Footer"/>
      <w:ind w:left="-1474"/>
      <w:jc w:val="both"/>
    </w:pPr>
    <w:r>
      <w:rPr>
        <w:noProof/>
        <w:lang w:eastAsia="en-GB"/>
      </w:rPr>
      <w:drawing>
        <wp:inline distT="0" distB="0" distL="0" distR="0" wp14:anchorId="1EA0EE78" wp14:editId="1EE93BA0">
          <wp:extent cx="7581900" cy="144778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TREA 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81955" cy="1447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B1F8" w14:textId="77777777" w:rsidR="00A91229" w:rsidRDefault="002D6E70" w:rsidP="00A91229">
    <w:pPr>
      <w:pStyle w:val="Footer"/>
      <w:ind w:left="-1417"/>
      <w:jc w:val="both"/>
    </w:pPr>
    <w:r>
      <w:rPr>
        <w:noProof/>
        <w:lang w:eastAsia="en-GB"/>
      </w:rPr>
      <w:drawing>
        <wp:inline distT="0" distB="0" distL="0" distR="0" wp14:anchorId="5C415222" wp14:editId="50F8CA34">
          <wp:extent cx="7527345"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REA 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27345" cy="144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C4CD" w14:textId="77777777" w:rsidR="00617AFF" w:rsidRDefault="00617AFF" w:rsidP="00717F16">
      <w:pPr>
        <w:spacing w:after="0" w:line="240" w:lineRule="auto"/>
      </w:pPr>
      <w:r>
        <w:separator/>
      </w:r>
    </w:p>
  </w:footnote>
  <w:footnote w:type="continuationSeparator" w:id="0">
    <w:p w14:paraId="5CB0E40C" w14:textId="77777777" w:rsidR="00617AFF" w:rsidRDefault="00617AFF" w:rsidP="0071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8917" w14:textId="77777777" w:rsidR="00717F16" w:rsidRDefault="00717F16" w:rsidP="00717F16">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02C1" w14:textId="4E5F2B79" w:rsidR="0037447C" w:rsidRDefault="007F24E4" w:rsidP="002D6E70">
    <w:pPr>
      <w:pStyle w:val="Header"/>
      <w:spacing w:before="100" w:beforeAutospacing="1"/>
      <w:ind w:left="-1417"/>
      <w:jc w:val="both"/>
    </w:pPr>
    <w:r>
      <w:rPr>
        <w:noProof/>
        <w:lang w:eastAsia="en-GB"/>
      </w:rPr>
      <mc:AlternateContent>
        <mc:Choice Requires="wps">
          <w:drawing>
            <wp:anchor distT="0" distB="0" distL="114300" distR="114300" simplePos="0" relativeHeight="251659264" behindDoc="0" locked="0" layoutInCell="1" allowOverlap="1" wp14:anchorId="3413A37D" wp14:editId="08FCD9C3">
              <wp:simplePos x="0" y="0"/>
              <wp:positionH relativeFrom="column">
                <wp:posOffset>5010150</wp:posOffset>
              </wp:positionH>
              <wp:positionV relativeFrom="paragraph">
                <wp:posOffset>876300</wp:posOffset>
              </wp:positionV>
              <wp:extent cx="12096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096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5169B" id="Rectangle 1" o:spid="_x0000_s1026" style="position:absolute;margin-left:394.5pt;margin-top:69pt;width:95.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" fillcolor="white [3212]" strokecolor="white [3212]" strokeweight="1pt"/>
          </w:pict>
        </mc:Fallback>
      </mc:AlternateContent>
    </w:r>
    <w:r w:rsidR="002D6E70">
      <w:rPr>
        <w:noProof/>
        <w:lang w:eastAsia="en-GB"/>
      </w:rPr>
      <w:drawing>
        <wp:inline distT="0" distB="0" distL="0" distR="0" wp14:anchorId="74A12E48" wp14:editId="3874CEE7">
          <wp:extent cx="7536441" cy="2033016"/>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REA LHEAD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36441" cy="2033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16"/>
    <w:rsid w:val="00040889"/>
    <w:rsid w:val="00105AA1"/>
    <w:rsid w:val="00145BCF"/>
    <w:rsid w:val="001913A6"/>
    <w:rsid w:val="002371C3"/>
    <w:rsid w:val="002D6E70"/>
    <w:rsid w:val="0037447C"/>
    <w:rsid w:val="003E0921"/>
    <w:rsid w:val="003F234A"/>
    <w:rsid w:val="0040207B"/>
    <w:rsid w:val="00446A99"/>
    <w:rsid w:val="00466E98"/>
    <w:rsid w:val="004703FC"/>
    <w:rsid w:val="004A4A5B"/>
    <w:rsid w:val="004B689C"/>
    <w:rsid w:val="004C3BD6"/>
    <w:rsid w:val="004D60A2"/>
    <w:rsid w:val="00577EFA"/>
    <w:rsid w:val="005D7A70"/>
    <w:rsid w:val="00617594"/>
    <w:rsid w:val="00617AFF"/>
    <w:rsid w:val="00701C7F"/>
    <w:rsid w:val="00717F16"/>
    <w:rsid w:val="007776C9"/>
    <w:rsid w:val="007F24E4"/>
    <w:rsid w:val="008460D8"/>
    <w:rsid w:val="008B4B8D"/>
    <w:rsid w:val="00A40E1E"/>
    <w:rsid w:val="00A91229"/>
    <w:rsid w:val="00B56B9C"/>
    <w:rsid w:val="00BF2983"/>
    <w:rsid w:val="00CD14FA"/>
    <w:rsid w:val="00D14383"/>
    <w:rsid w:val="00D42C3A"/>
    <w:rsid w:val="00E07964"/>
    <w:rsid w:val="00E27980"/>
    <w:rsid w:val="00FE19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70ED5E6"/>
  <w15:docId w15:val="{7EB883C6-6533-4610-84D6-31F116D2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16"/>
  </w:style>
  <w:style w:type="paragraph" w:styleId="Footer">
    <w:name w:val="footer"/>
    <w:basedOn w:val="Normal"/>
    <w:link w:val="FooterChar"/>
    <w:uiPriority w:val="99"/>
    <w:unhideWhenUsed/>
    <w:rsid w:val="0071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16"/>
  </w:style>
  <w:style w:type="paragraph" w:styleId="BalloonText">
    <w:name w:val="Balloon Text"/>
    <w:basedOn w:val="Normal"/>
    <w:link w:val="BalloonTextChar"/>
    <w:uiPriority w:val="99"/>
    <w:semiHidden/>
    <w:unhideWhenUsed/>
    <w:rsid w:val="00701C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C7F"/>
    <w:rPr>
      <w:rFonts w:ascii="Lucida Grande" w:hAnsi="Lucida Grande" w:cs="Lucida Grande"/>
      <w:sz w:val="18"/>
      <w:szCs w:val="18"/>
    </w:rPr>
  </w:style>
  <w:style w:type="table" w:styleId="TableGrid">
    <w:name w:val="Table Grid"/>
    <w:basedOn w:val="TableNormal"/>
    <w:uiPriority w:val="39"/>
    <w:rsid w:val="008B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3494">
      <w:bodyDiv w:val="1"/>
      <w:marLeft w:val="0"/>
      <w:marRight w:val="0"/>
      <w:marTop w:val="0"/>
      <w:marBottom w:val="0"/>
      <w:divBdr>
        <w:top w:val="none" w:sz="0" w:space="0" w:color="auto"/>
        <w:left w:val="none" w:sz="0" w:space="0" w:color="auto"/>
        <w:bottom w:val="none" w:sz="0" w:space="0" w:color="auto"/>
        <w:right w:val="none" w:sz="0" w:space="0" w:color="auto"/>
      </w:divBdr>
    </w:div>
    <w:div w:id="336808321">
      <w:bodyDiv w:val="1"/>
      <w:marLeft w:val="0"/>
      <w:marRight w:val="0"/>
      <w:marTop w:val="0"/>
      <w:marBottom w:val="0"/>
      <w:divBdr>
        <w:top w:val="none" w:sz="0" w:space="0" w:color="auto"/>
        <w:left w:val="none" w:sz="0" w:space="0" w:color="auto"/>
        <w:bottom w:val="none" w:sz="0" w:space="0" w:color="auto"/>
        <w:right w:val="none" w:sz="0" w:space="0" w:color="auto"/>
      </w:divBdr>
    </w:div>
    <w:div w:id="405954000">
      <w:bodyDiv w:val="1"/>
      <w:marLeft w:val="0"/>
      <w:marRight w:val="0"/>
      <w:marTop w:val="0"/>
      <w:marBottom w:val="0"/>
      <w:divBdr>
        <w:top w:val="none" w:sz="0" w:space="0" w:color="auto"/>
        <w:left w:val="none" w:sz="0" w:space="0" w:color="auto"/>
        <w:bottom w:val="none" w:sz="0" w:space="0" w:color="auto"/>
        <w:right w:val="none" w:sz="0" w:space="0" w:color="auto"/>
      </w:divBdr>
    </w:div>
    <w:div w:id="411506934">
      <w:bodyDiv w:val="1"/>
      <w:marLeft w:val="0"/>
      <w:marRight w:val="0"/>
      <w:marTop w:val="0"/>
      <w:marBottom w:val="0"/>
      <w:divBdr>
        <w:top w:val="none" w:sz="0" w:space="0" w:color="auto"/>
        <w:left w:val="none" w:sz="0" w:space="0" w:color="auto"/>
        <w:bottom w:val="none" w:sz="0" w:space="0" w:color="auto"/>
        <w:right w:val="none" w:sz="0" w:space="0" w:color="auto"/>
      </w:divBdr>
    </w:div>
    <w:div w:id="714082001">
      <w:bodyDiv w:val="1"/>
      <w:marLeft w:val="0"/>
      <w:marRight w:val="0"/>
      <w:marTop w:val="0"/>
      <w:marBottom w:val="0"/>
      <w:divBdr>
        <w:top w:val="none" w:sz="0" w:space="0" w:color="auto"/>
        <w:left w:val="none" w:sz="0" w:space="0" w:color="auto"/>
        <w:bottom w:val="none" w:sz="0" w:space="0" w:color="auto"/>
        <w:right w:val="none" w:sz="0" w:space="0" w:color="auto"/>
      </w:divBdr>
    </w:div>
    <w:div w:id="1120221216">
      <w:bodyDiv w:val="1"/>
      <w:marLeft w:val="0"/>
      <w:marRight w:val="0"/>
      <w:marTop w:val="0"/>
      <w:marBottom w:val="0"/>
      <w:divBdr>
        <w:top w:val="none" w:sz="0" w:space="0" w:color="auto"/>
        <w:left w:val="none" w:sz="0" w:space="0" w:color="auto"/>
        <w:bottom w:val="none" w:sz="0" w:space="0" w:color="auto"/>
        <w:right w:val="none" w:sz="0" w:space="0" w:color="auto"/>
      </w:divBdr>
    </w:div>
    <w:div w:id="1904607808">
      <w:bodyDiv w:val="1"/>
      <w:marLeft w:val="0"/>
      <w:marRight w:val="0"/>
      <w:marTop w:val="0"/>
      <w:marBottom w:val="0"/>
      <w:divBdr>
        <w:top w:val="none" w:sz="0" w:space="0" w:color="auto"/>
        <w:left w:val="none" w:sz="0" w:space="0" w:color="auto"/>
        <w:bottom w:val="none" w:sz="0" w:space="0" w:color="auto"/>
        <w:right w:val="none" w:sz="0" w:space="0" w:color="auto"/>
      </w:divBdr>
    </w:div>
    <w:div w:id="19426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D618B0A0AA446970AE4F5EB21C967" ma:contentTypeVersion="7" ma:contentTypeDescription="Create a new document." ma:contentTypeScope="" ma:versionID="a46eb1a38a0c487973eecec9785c53e5">
  <xsd:schema xmlns:xsd="http://www.w3.org/2001/XMLSchema" xmlns:xs="http://www.w3.org/2001/XMLSchema" xmlns:p="http://schemas.microsoft.com/office/2006/metadata/properties" xmlns:ns2="d022ee9e-b7d4-4e4f-9d62-e3a8222dad06" xmlns:ns3="9e72c1ed-a2eb-450d-97c9-b3f98303eb09" targetNamespace="http://schemas.microsoft.com/office/2006/metadata/properties" ma:root="true" ma:fieldsID="9de391112d1c5871687d09a245285082" ns2:_="" ns3:_="">
    <xsd:import namespace="d022ee9e-b7d4-4e4f-9d62-e3a8222dad06"/>
    <xsd:import namespace="9e72c1ed-a2eb-450d-97c9-b3f98303eb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2ee9e-b7d4-4e4f-9d62-e3a8222da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2c1ed-a2eb-450d-97c9-b3f98303e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110E-BF64-48A3-A196-D3FBEACD8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2ee9e-b7d4-4e4f-9d62-e3a8222dad06"/>
    <ds:schemaRef ds:uri="9e72c1ed-a2eb-450d-97c9-b3f98303e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B0055-C4A5-41E2-B116-4172B9978918}">
  <ds:schemaRefs>
    <ds:schemaRef ds:uri="http://schemas.microsoft.com/sharepoint/v3/contenttype/forms"/>
  </ds:schemaRefs>
</ds:datastoreItem>
</file>

<file path=customXml/itemProps3.xml><?xml version="1.0" encoding="utf-8"?>
<ds:datastoreItem xmlns:ds="http://schemas.openxmlformats.org/officeDocument/2006/customXml" ds:itemID="{DD7146B5-B1B1-4C02-8DBA-3D6BD32CEB8E}">
  <ds:schemaRefs>
    <ds:schemaRef ds:uri="http://purl.org/dc/elements/1.1/"/>
    <ds:schemaRef ds:uri="http://schemas.openxmlformats.org/package/2006/metadata/core-properties"/>
    <ds:schemaRef ds:uri="http://purl.org/dc/dcmitype/"/>
    <ds:schemaRef ds:uri="http://schemas.microsoft.com/office/infopath/2007/PartnerControls"/>
    <ds:schemaRef ds:uri="d022ee9e-b7d4-4e4f-9d62-e3a8222dad06"/>
    <ds:schemaRef ds:uri="http://schemas.microsoft.com/office/2006/metadata/properties"/>
    <ds:schemaRef ds:uri="http://schemas.microsoft.com/office/2006/documentManagement/types"/>
    <ds:schemaRef ds:uri="9e72c1ed-a2eb-450d-97c9-b3f98303eb09"/>
    <ds:schemaRef ds:uri="http://www.w3.org/XML/1998/namespace"/>
    <ds:schemaRef ds:uri="http://purl.org/dc/terms/"/>
  </ds:schemaRefs>
</ds:datastoreItem>
</file>

<file path=customXml/itemProps4.xml><?xml version="1.0" encoding="utf-8"?>
<ds:datastoreItem xmlns:ds="http://schemas.openxmlformats.org/officeDocument/2006/customXml" ds:itemID="{115A11E3-9C82-4195-B61C-1F469578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Bullock</dc:creator>
  <cp:lastModifiedBy>Sheffield Schools</cp:lastModifiedBy>
  <cp:revision>2</cp:revision>
  <cp:lastPrinted>2020-07-17T13:08:00Z</cp:lastPrinted>
  <dcterms:created xsi:type="dcterms:W3CDTF">2020-07-17T13:09:00Z</dcterms:created>
  <dcterms:modified xsi:type="dcterms:W3CDTF">2020-07-17T13:09:00Z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0x0101002F9D618B0A0AA446970AE4F5EB21C967</vt:lpwstr>
  </property>
</Properties>
</file>